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4D" w:rsidRPr="0051504D" w:rsidRDefault="0051504D" w:rsidP="0051504D">
      <w:pPr>
        <w:pStyle w:val="ae"/>
        <w:jc w:val="center"/>
        <w:rPr>
          <w:b/>
          <w:sz w:val="28"/>
          <w:szCs w:val="28"/>
        </w:rPr>
      </w:pPr>
      <w:r w:rsidRPr="0051504D">
        <w:rPr>
          <w:b/>
          <w:sz w:val="28"/>
          <w:szCs w:val="28"/>
        </w:rPr>
        <w:t>РОССИЙСКАЯ ФЕДЕРАЦИЯ</w:t>
      </w:r>
    </w:p>
    <w:p w:rsidR="0051504D" w:rsidRPr="0051504D" w:rsidRDefault="0051504D" w:rsidP="0051504D">
      <w:pPr>
        <w:pStyle w:val="ae"/>
        <w:jc w:val="center"/>
        <w:rPr>
          <w:b/>
          <w:sz w:val="28"/>
          <w:szCs w:val="28"/>
        </w:rPr>
      </w:pPr>
      <w:r w:rsidRPr="0051504D">
        <w:rPr>
          <w:b/>
          <w:sz w:val="28"/>
          <w:szCs w:val="28"/>
        </w:rPr>
        <w:t>РОСТОВСКАЯ ОБЛАСТЬ</w:t>
      </w:r>
    </w:p>
    <w:p w:rsidR="0051504D" w:rsidRPr="0051504D" w:rsidRDefault="0051504D" w:rsidP="0051504D">
      <w:pPr>
        <w:pStyle w:val="ae"/>
        <w:jc w:val="center"/>
        <w:rPr>
          <w:b/>
          <w:sz w:val="28"/>
          <w:szCs w:val="28"/>
        </w:rPr>
      </w:pPr>
      <w:r w:rsidRPr="0051504D">
        <w:rPr>
          <w:b/>
          <w:sz w:val="28"/>
          <w:szCs w:val="28"/>
        </w:rPr>
        <w:t>МУНИЦИПАЛЬНОЕ ОБРАЗОВАНИЕ</w:t>
      </w:r>
    </w:p>
    <w:p w:rsidR="0051504D" w:rsidRPr="0051504D" w:rsidRDefault="0051504D" w:rsidP="0051504D">
      <w:pPr>
        <w:pStyle w:val="ae"/>
        <w:jc w:val="center"/>
        <w:rPr>
          <w:b/>
          <w:sz w:val="28"/>
          <w:szCs w:val="28"/>
        </w:rPr>
      </w:pPr>
      <w:r w:rsidRPr="0051504D">
        <w:rPr>
          <w:b/>
          <w:sz w:val="28"/>
          <w:szCs w:val="28"/>
        </w:rPr>
        <w:t>«</w:t>
      </w:r>
      <w:r w:rsidR="00C07D2D">
        <w:rPr>
          <w:b/>
          <w:sz w:val="28"/>
          <w:szCs w:val="28"/>
        </w:rPr>
        <w:t>ВЕСЕЛОВСКОЕ</w:t>
      </w:r>
      <w:r w:rsidRPr="0051504D">
        <w:rPr>
          <w:b/>
          <w:sz w:val="28"/>
          <w:szCs w:val="28"/>
        </w:rPr>
        <w:t xml:space="preserve"> СЕЛЬСКОЕ ПОСЕЛЕНИЕ»</w:t>
      </w:r>
    </w:p>
    <w:p w:rsidR="0051504D" w:rsidRPr="0051504D" w:rsidRDefault="0051504D" w:rsidP="0051504D">
      <w:pPr>
        <w:pStyle w:val="ae"/>
        <w:jc w:val="center"/>
        <w:rPr>
          <w:b/>
          <w:sz w:val="28"/>
          <w:szCs w:val="28"/>
        </w:rPr>
      </w:pPr>
    </w:p>
    <w:p w:rsidR="0051504D" w:rsidRDefault="0051504D" w:rsidP="0051504D">
      <w:pPr>
        <w:pStyle w:val="ae"/>
        <w:jc w:val="center"/>
        <w:rPr>
          <w:b/>
          <w:sz w:val="28"/>
          <w:szCs w:val="28"/>
        </w:rPr>
      </w:pPr>
      <w:r w:rsidRPr="0051504D">
        <w:rPr>
          <w:b/>
          <w:sz w:val="28"/>
          <w:szCs w:val="28"/>
        </w:rPr>
        <w:t xml:space="preserve">АДМИНИСТРАЦИЯ </w:t>
      </w:r>
      <w:r w:rsidR="00C07D2D">
        <w:rPr>
          <w:b/>
          <w:sz w:val="28"/>
          <w:szCs w:val="28"/>
        </w:rPr>
        <w:t>ВЕСЕЛОВСКОГО</w:t>
      </w:r>
      <w:r w:rsidRPr="0051504D">
        <w:rPr>
          <w:b/>
          <w:sz w:val="28"/>
          <w:szCs w:val="28"/>
        </w:rPr>
        <w:t xml:space="preserve"> СЕЛЬСКОГО ПОСЕЛЕНИЯ</w:t>
      </w:r>
    </w:p>
    <w:p w:rsidR="00B6250F" w:rsidRPr="0051504D" w:rsidRDefault="00B6250F" w:rsidP="0051504D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51504D" w:rsidRPr="0051504D" w:rsidRDefault="0051504D" w:rsidP="0051504D">
      <w:pPr>
        <w:pStyle w:val="ae"/>
        <w:jc w:val="center"/>
        <w:rPr>
          <w:b/>
          <w:sz w:val="28"/>
          <w:szCs w:val="28"/>
        </w:rPr>
      </w:pPr>
    </w:p>
    <w:p w:rsidR="0051504D" w:rsidRPr="0051504D" w:rsidRDefault="0051504D" w:rsidP="0051504D">
      <w:pPr>
        <w:pStyle w:val="ae"/>
        <w:jc w:val="center"/>
        <w:rPr>
          <w:b/>
          <w:sz w:val="28"/>
          <w:szCs w:val="28"/>
        </w:rPr>
      </w:pPr>
      <w:r w:rsidRPr="0051504D">
        <w:rPr>
          <w:b/>
          <w:sz w:val="28"/>
          <w:szCs w:val="28"/>
        </w:rPr>
        <w:t>ПОСТАНОВЛЕНИЕ</w:t>
      </w:r>
    </w:p>
    <w:p w:rsidR="0051504D" w:rsidRPr="0051504D" w:rsidRDefault="0051504D" w:rsidP="0051504D">
      <w:pPr>
        <w:pStyle w:val="ae"/>
        <w:jc w:val="center"/>
        <w:rPr>
          <w:b/>
          <w:sz w:val="28"/>
          <w:szCs w:val="28"/>
        </w:rPr>
      </w:pPr>
    </w:p>
    <w:p w:rsidR="00C07D2D" w:rsidRDefault="0051504D" w:rsidP="0051504D">
      <w:pPr>
        <w:pStyle w:val="ae"/>
        <w:jc w:val="center"/>
        <w:rPr>
          <w:sz w:val="28"/>
          <w:szCs w:val="28"/>
        </w:rPr>
      </w:pPr>
      <w:r w:rsidRPr="0051504D">
        <w:rPr>
          <w:sz w:val="28"/>
          <w:szCs w:val="28"/>
        </w:rPr>
        <w:t>2</w:t>
      </w:r>
      <w:r w:rsidR="00B36706">
        <w:rPr>
          <w:sz w:val="28"/>
          <w:szCs w:val="28"/>
        </w:rPr>
        <w:t>5</w:t>
      </w:r>
      <w:r w:rsidRPr="0051504D">
        <w:rPr>
          <w:sz w:val="28"/>
          <w:szCs w:val="28"/>
        </w:rPr>
        <w:t xml:space="preserve"> октября 202</w:t>
      </w:r>
      <w:r>
        <w:rPr>
          <w:sz w:val="28"/>
          <w:szCs w:val="28"/>
        </w:rPr>
        <w:t>4</w:t>
      </w:r>
      <w:r w:rsidR="00AC2490">
        <w:rPr>
          <w:sz w:val="28"/>
          <w:szCs w:val="28"/>
        </w:rPr>
        <w:t xml:space="preserve"> года №</w:t>
      </w:r>
      <w:r w:rsidR="00114EB9">
        <w:rPr>
          <w:sz w:val="28"/>
          <w:szCs w:val="28"/>
        </w:rPr>
        <w:t xml:space="preserve"> </w:t>
      </w:r>
      <w:r w:rsidR="00B6250F">
        <w:rPr>
          <w:sz w:val="28"/>
          <w:szCs w:val="28"/>
        </w:rPr>
        <w:t>108</w:t>
      </w:r>
      <w:r w:rsidRPr="0051504D">
        <w:rPr>
          <w:sz w:val="28"/>
          <w:szCs w:val="28"/>
        </w:rPr>
        <w:t xml:space="preserve">                      </w:t>
      </w:r>
    </w:p>
    <w:p w:rsidR="0051504D" w:rsidRPr="0051504D" w:rsidRDefault="00C07D2D" w:rsidP="0051504D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51504D" w:rsidRPr="0051504D" w:rsidRDefault="0051504D" w:rsidP="0051504D">
      <w:pPr>
        <w:pStyle w:val="ae"/>
        <w:jc w:val="center"/>
        <w:rPr>
          <w:b/>
          <w:sz w:val="28"/>
          <w:szCs w:val="28"/>
        </w:rPr>
      </w:pPr>
    </w:p>
    <w:p w:rsidR="0051504D" w:rsidRDefault="0051504D" w:rsidP="0051504D">
      <w:pPr>
        <w:widowControl w:val="0"/>
        <w:spacing w:line="264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Об Основных направлениях бюджетной и налоговой </w:t>
      </w:r>
    </w:p>
    <w:p w:rsidR="0051504D" w:rsidRDefault="0051504D" w:rsidP="0051504D">
      <w:pPr>
        <w:widowControl w:val="0"/>
        <w:spacing w:line="264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политики </w:t>
      </w:r>
      <w:r w:rsidR="00C07D2D">
        <w:rPr>
          <w:b/>
          <w:sz w:val="28"/>
        </w:rPr>
        <w:t>Веселовского</w:t>
      </w:r>
      <w:r>
        <w:rPr>
          <w:b/>
          <w:sz w:val="28"/>
        </w:rPr>
        <w:t xml:space="preserve"> сельского поселения</w:t>
      </w:r>
    </w:p>
    <w:p w:rsidR="0051504D" w:rsidRDefault="0051504D" w:rsidP="0051504D">
      <w:pPr>
        <w:widowControl w:val="0"/>
        <w:spacing w:line="264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на 2025 год и на плановый период 2026 и 2027 годов</w:t>
      </w:r>
    </w:p>
    <w:p w:rsidR="00B12400" w:rsidRDefault="00B12400">
      <w:pPr>
        <w:widowControl w:val="0"/>
        <w:spacing w:line="276" w:lineRule="auto"/>
        <w:jc w:val="center"/>
        <w:rPr>
          <w:sz w:val="28"/>
        </w:rPr>
      </w:pPr>
    </w:p>
    <w:p w:rsidR="0051504D" w:rsidRPr="0051504D" w:rsidRDefault="0051504D" w:rsidP="0051504D">
      <w:pPr>
        <w:pStyle w:val="ae"/>
        <w:ind w:firstLine="709"/>
        <w:jc w:val="both"/>
        <w:rPr>
          <w:sz w:val="28"/>
          <w:szCs w:val="28"/>
        </w:rPr>
      </w:pPr>
      <w:r w:rsidRPr="0051504D">
        <w:rPr>
          <w:sz w:val="28"/>
          <w:szCs w:val="28"/>
        </w:rPr>
        <w:t>В соответствии со статьей 184</w:t>
      </w:r>
      <w:r w:rsidRPr="0051504D">
        <w:rPr>
          <w:sz w:val="28"/>
          <w:szCs w:val="28"/>
          <w:vertAlign w:val="superscript"/>
        </w:rPr>
        <w:t>2</w:t>
      </w:r>
      <w:r w:rsidRPr="0051504D">
        <w:rPr>
          <w:sz w:val="28"/>
          <w:szCs w:val="28"/>
        </w:rPr>
        <w:t xml:space="preserve"> Бюджетного кодекса Российской Федерации, статьей 20 Решения Собрания депутатов от </w:t>
      </w:r>
      <w:r w:rsidR="00C07D2D">
        <w:rPr>
          <w:sz w:val="28"/>
          <w:szCs w:val="28"/>
        </w:rPr>
        <w:t>25.03</w:t>
      </w:r>
      <w:r w:rsidRPr="0051504D">
        <w:rPr>
          <w:sz w:val="28"/>
          <w:szCs w:val="28"/>
        </w:rPr>
        <w:t xml:space="preserve">.2015 № </w:t>
      </w:r>
      <w:r w:rsidR="00C07D2D">
        <w:rPr>
          <w:sz w:val="28"/>
          <w:szCs w:val="28"/>
        </w:rPr>
        <w:t>103</w:t>
      </w:r>
      <w:r w:rsidRPr="0051504D">
        <w:rPr>
          <w:sz w:val="28"/>
          <w:szCs w:val="28"/>
        </w:rPr>
        <w:t xml:space="preserve"> «О бюджетном процессе в </w:t>
      </w:r>
      <w:r w:rsidR="00C07D2D">
        <w:rPr>
          <w:sz w:val="28"/>
          <w:szCs w:val="28"/>
        </w:rPr>
        <w:t>Веселовском</w:t>
      </w:r>
      <w:r w:rsidRPr="0051504D">
        <w:rPr>
          <w:sz w:val="28"/>
          <w:szCs w:val="28"/>
        </w:rPr>
        <w:t xml:space="preserve"> сельском поселении», а также постановлением Администрации </w:t>
      </w:r>
      <w:r w:rsidR="00C07D2D">
        <w:rPr>
          <w:sz w:val="28"/>
          <w:szCs w:val="28"/>
        </w:rPr>
        <w:t>Веселовского</w:t>
      </w:r>
      <w:r w:rsidRPr="0051504D">
        <w:rPr>
          <w:sz w:val="28"/>
          <w:szCs w:val="28"/>
        </w:rPr>
        <w:t xml:space="preserve"> сельского поселения от </w:t>
      </w:r>
      <w:r w:rsidR="00C07D2D">
        <w:rPr>
          <w:sz w:val="28"/>
          <w:szCs w:val="28"/>
        </w:rPr>
        <w:t>13</w:t>
      </w:r>
      <w:r w:rsidRPr="0051504D">
        <w:rPr>
          <w:sz w:val="28"/>
          <w:szCs w:val="28"/>
        </w:rPr>
        <w:t>.06.202</w:t>
      </w:r>
      <w:r>
        <w:rPr>
          <w:sz w:val="28"/>
          <w:szCs w:val="28"/>
        </w:rPr>
        <w:t>4</w:t>
      </w:r>
      <w:r w:rsidRPr="0051504D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="00C07D2D">
        <w:rPr>
          <w:sz w:val="28"/>
          <w:szCs w:val="28"/>
        </w:rPr>
        <w:t>4</w:t>
      </w:r>
      <w:r w:rsidRPr="0051504D">
        <w:rPr>
          <w:sz w:val="28"/>
          <w:szCs w:val="28"/>
        </w:rPr>
        <w:t xml:space="preserve"> «Об утверждении Порядка и сроков составления проекта местного бюджета на 202</w:t>
      </w:r>
      <w:r>
        <w:rPr>
          <w:sz w:val="28"/>
          <w:szCs w:val="28"/>
        </w:rPr>
        <w:t>5</w:t>
      </w:r>
      <w:r w:rsidRPr="0051504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51504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1504D">
        <w:rPr>
          <w:sz w:val="28"/>
          <w:szCs w:val="28"/>
        </w:rPr>
        <w:t xml:space="preserve"> годов», Администрация </w:t>
      </w:r>
      <w:r w:rsidR="00C07D2D">
        <w:rPr>
          <w:sz w:val="28"/>
          <w:szCs w:val="28"/>
        </w:rPr>
        <w:t>Веселовского</w:t>
      </w:r>
      <w:r w:rsidRPr="0051504D">
        <w:rPr>
          <w:sz w:val="28"/>
          <w:szCs w:val="28"/>
        </w:rPr>
        <w:t xml:space="preserve"> сельского поселения </w:t>
      </w:r>
      <w:r w:rsidRPr="0051504D">
        <w:rPr>
          <w:b/>
          <w:bCs/>
          <w:spacing w:val="60"/>
          <w:sz w:val="28"/>
          <w:szCs w:val="28"/>
        </w:rPr>
        <w:t>постановляет</w:t>
      </w:r>
      <w:r w:rsidRPr="0051504D">
        <w:rPr>
          <w:b/>
          <w:bCs/>
          <w:sz w:val="28"/>
          <w:szCs w:val="28"/>
        </w:rPr>
        <w:t>:</w:t>
      </w:r>
    </w:p>
    <w:p w:rsidR="00B12400" w:rsidRPr="0051504D" w:rsidRDefault="00B12400" w:rsidP="0051504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B12400" w:rsidRDefault="00BC39FA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Основные направления бюджетной и налоговой политики </w:t>
      </w:r>
      <w:r w:rsidR="00C07D2D">
        <w:rPr>
          <w:sz w:val="28"/>
          <w:szCs w:val="28"/>
        </w:rPr>
        <w:t>Веселовского</w:t>
      </w:r>
      <w:r w:rsidR="0051504D" w:rsidRPr="0051504D">
        <w:rPr>
          <w:sz w:val="28"/>
          <w:szCs w:val="28"/>
        </w:rPr>
        <w:t xml:space="preserve"> сельского поселения </w:t>
      </w:r>
      <w:r>
        <w:rPr>
          <w:sz w:val="28"/>
        </w:rPr>
        <w:t>на 2025 год и на плановый период 2026 и 2027 годов согласно приложению.</w:t>
      </w:r>
    </w:p>
    <w:p w:rsidR="00B12400" w:rsidRDefault="00BC39FA" w:rsidP="0051504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="0051504D">
        <w:rPr>
          <w:sz w:val="28"/>
          <w:szCs w:val="28"/>
        </w:rPr>
        <w:t>Начальнику сектора экономики и финансов (</w:t>
      </w:r>
      <w:r w:rsidR="00C07D2D">
        <w:rPr>
          <w:sz w:val="28"/>
          <w:szCs w:val="28"/>
        </w:rPr>
        <w:t>Литовченко И.И</w:t>
      </w:r>
      <w:r w:rsidR="0051504D">
        <w:rPr>
          <w:sz w:val="28"/>
          <w:szCs w:val="28"/>
        </w:rPr>
        <w:t>.)</w:t>
      </w:r>
      <w:r w:rsidR="0051504D" w:rsidRPr="00E70985">
        <w:rPr>
          <w:spacing w:val="-2"/>
          <w:sz w:val="28"/>
          <w:szCs w:val="28"/>
        </w:rPr>
        <w:t xml:space="preserve">, </w:t>
      </w:r>
      <w:r w:rsidR="0051504D">
        <w:rPr>
          <w:spacing w:val="-2"/>
          <w:sz w:val="28"/>
          <w:szCs w:val="28"/>
        </w:rPr>
        <w:t xml:space="preserve">специалистам Администрации </w:t>
      </w:r>
      <w:r w:rsidR="00C07D2D">
        <w:rPr>
          <w:spacing w:val="-2"/>
          <w:sz w:val="28"/>
          <w:szCs w:val="28"/>
        </w:rPr>
        <w:t>Веселовского</w:t>
      </w:r>
      <w:r w:rsidR="0051504D">
        <w:rPr>
          <w:spacing w:val="-2"/>
          <w:sz w:val="28"/>
          <w:szCs w:val="28"/>
        </w:rPr>
        <w:t xml:space="preserve"> сельского поселения </w:t>
      </w:r>
      <w:r w:rsidR="0051504D" w:rsidRPr="00E70985">
        <w:rPr>
          <w:spacing w:val="-2"/>
          <w:sz w:val="28"/>
          <w:szCs w:val="28"/>
        </w:rPr>
        <w:t>обеспечить</w:t>
      </w:r>
      <w:r w:rsidR="0051504D" w:rsidRPr="00E70985">
        <w:rPr>
          <w:sz w:val="28"/>
          <w:szCs w:val="28"/>
        </w:rPr>
        <w:t xml:space="preserve"> разработку проекта бюджета </w:t>
      </w:r>
      <w:r w:rsidR="00C07D2D">
        <w:rPr>
          <w:sz w:val="28"/>
          <w:szCs w:val="28"/>
        </w:rPr>
        <w:t>Веселовского</w:t>
      </w:r>
      <w:r w:rsidR="0051504D">
        <w:rPr>
          <w:sz w:val="28"/>
          <w:szCs w:val="28"/>
        </w:rPr>
        <w:t xml:space="preserve"> сельского поселения Дубовского района </w:t>
      </w:r>
      <w:r w:rsidR="0051504D" w:rsidRPr="00E70985">
        <w:rPr>
          <w:sz w:val="28"/>
          <w:szCs w:val="28"/>
        </w:rPr>
        <w:t xml:space="preserve">на основе </w:t>
      </w:r>
      <w:r w:rsidR="0051504D" w:rsidRPr="005A6D74">
        <w:rPr>
          <w:sz w:val="28"/>
          <w:szCs w:val="28"/>
        </w:rPr>
        <w:t xml:space="preserve">Основных направлений бюджетной и налоговой политики </w:t>
      </w:r>
      <w:r w:rsidR="00C07D2D">
        <w:rPr>
          <w:sz w:val="28"/>
          <w:szCs w:val="28"/>
        </w:rPr>
        <w:t>Веселовского</w:t>
      </w:r>
      <w:r w:rsidR="0051504D">
        <w:rPr>
          <w:sz w:val="28"/>
          <w:szCs w:val="28"/>
        </w:rPr>
        <w:t xml:space="preserve"> сельского поселения</w:t>
      </w:r>
      <w:r w:rsidR="0051504D" w:rsidRPr="005A6D74">
        <w:rPr>
          <w:sz w:val="28"/>
          <w:szCs w:val="28"/>
        </w:rPr>
        <w:t xml:space="preserve"> </w:t>
      </w:r>
      <w:r>
        <w:rPr>
          <w:sz w:val="28"/>
        </w:rPr>
        <w:t>на 2025 год и на плановый период 2026 и 2027 годов, утвержденных настоящим постановлением.</w:t>
      </w:r>
    </w:p>
    <w:p w:rsidR="00B12400" w:rsidRDefault="0051504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BC39FA">
        <w:rPr>
          <w:sz w:val="28"/>
        </w:rPr>
        <w:t>. Настоящее постановление вступает в силу со дня его официального о</w:t>
      </w:r>
      <w:r>
        <w:rPr>
          <w:sz w:val="28"/>
        </w:rPr>
        <w:t>бнарод</w:t>
      </w:r>
      <w:r w:rsidR="00BC39FA">
        <w:rPr>
          <w:sz w:val="28"/>
        </w:rPr>
        <w:t>ования.</w:t>
      </w:r>
    </w:p>
    <w:p w:rsidR="0051504D" w:rsidRPr="00E11011" w:rsidRDefault="0051504D" w:rsidP="0051504D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4.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51504D" w:rsidRDefault="0051504D" w:rsidP="0051504D">
      <w:pPr>
        <w:widowControl w:val="0"/>
        <w:spacing w:line="264" w:lineRule="auto"/>
        <w:ind w:firstLine="709"/>
        <w:jc w:val="both"/>
        <w:rPr>
          <w:sz w:val="28"/>
        </w:rPr>
      </w:pPr>
    </w:p>
    <w:p w:rsidR="0051504D" w:rsidRPr="0051504D" w:rsidRDefault="00C07D2D" w:rsidP="0051504D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504D" w:rsidRPr="0051504D">
        <w:rPr>
          <w:sz w:val="28"/>
          <w:szCs w:val="28"/>
        </w:rPr>
        <w:t xml:space="preserve">Глава Администрации </w:t>
      </w:r>
    </w:p>
    <w:p w:rsidR="00B6250F" w:rsidRDefault="00C07D2D" w:rsidP="0051504D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        Веселовского</w:t>
      </w:r>
      <w:r w:rsidR="0051504D" w:rsidRPr="0051504D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>С.И.Титоренко</w:t>
      </w:r>
      <w:r w:rsidR="0051504D" w:rsidRPr="0051504D">
        <w:rPr>
          <w:sz w:val="28"/>
          <w:szCs w:val="28"/>
        </w:rPr>
        <w:t xml:space="preserve"> </w:t>
      </w:r>
    </w:p>
    <w:p w:rsidR="00B6250F" w:rsidRDefault="00B6250F" w:rsidP="00B6250F"/>
    <w:p w:rsidR="0051504D" w:rsidRPr="00B6250F" w:rsidRDefault="00B6250F" w:rsidP="00B6250F">
      <w:pPr>
        <w:rPr>
          <w:sz w:val="24"/>
          <w:szCs w:val="24"/>
        </w:rPr>
      </w:pPr>
      <w:r w:rsidRPr="00B6250F">
        <w:rPr>
          <w:sz w:val="24"/>
          <w:szCs w:val="24"/>
        </w:rPr>
        <w:t>Постановление вносит сектор экономики и финансов</w:t>
      </w:r>
    </w:p>
    <w:p w:rsidR="00B12400" w:rsidRPr="00B6250F" w:rsidRDefault="0051504D">
      <w:pPr>
        <w:pageBreakBefore/>
        <w:widowControl w:val="0"/>
        <w:spacing w:line="228" w:lineRule="auto"/>
        <w:ind w:left="6237"/>
        <w:jc w:val="center"/>
        <w:rPr>
          <w:sz w:val="24"/>
          <w:szCs w:val="24"/>
        </w:rPr>
      </w:pPr>
      <w:r w:rsidRPr="00B6250F">
        <w:rPr>
          <w:sz w:val="24"/>
          <w:szCs w:val="24"/>
        </w:rPr>
        <w:lastRenderedPageBreak/>
        <w:t>П</w:t>
      </w:r>
      <w:r w:rsidR="00BC39FA" w:rsidRPr="00B6250F">
        <w:rPr>
          <w:sz w:val="24"/>
          <w:szCs w:val="24"/>
        </w:rPr>
        <w:t>риложение</w:t>
      </w:r>
    </w:p>
    <w:p w:rsidR="00B12400" w:rsidRPr="00B6250F" w:rsidRDefault="00BC39FA">
      <w:pPr>
        <w:widowControl w:val="0"/>
        <w:spacing w:line="228" w:lineRule="auto"/>
        <w:ind w:left="6237"/>
        <w:jc w:val="center"/>
        <w:rPr>
          <w:sz w:val="24"/>
          <w:szCs w:val="24"/>
        </w:rPr>
      </w:pPr>
      <w:r w:rsidRPr="00B6250F">
        <w:rPr>
          <w:sz w:val="24"/>
          <w:szCs w:val="24"/>
        </w:rPr>
        <w:t>к постановлению</w:t>
      </w:r>
    </w:p>
    <w:p w:rsidR="0051504D" w:rsidRPr="00B6250F" w:rsidRDefault="0051504D" w:rsidP="0051504D">
      <w:pPr>
        <w:widowControl w:val="0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B6250F">
        <w:rPr>
          <w:sz w:val="24"/>
          <w:szCs w:val="24"/>
        </w:rPr>
        <w:t xml:space="preserve">Администрации </w:t>
      </w:r>
      <w:r w:rsidR="00C07D2D" w:rsidRPr="00B6250F">
        <w:rPr>
          <w:sz w:val="24"/>
          <w:szCs w:val="24"/>
        </w:rPr>
        <w:t>Веселовского</w:t>
      </w:r>
      <w:r w:rsidRPr="00B6250F">
        <w:rPr>
          <w:sz w:val="24"/>
          <w:szCs w:val="24"/>
        </w:rPr>
        <w:t xml:space="preserve"> </w:t>
      </w:r>
    </w:p>
    <w:p w:rsidR="0051504D" w:rsidRPr="00B6250F" w:rsidRDefault="0051504D" w:rsidP="0051504D">
      <w:pPr>
        <w:widowControl w:val="0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B6250F">
        <w:rPr>
          <w:sz w:val="24"/>
          <w:szCs w:val="24"/>
        </w:rPr>
        <w:t>сельского поселения</w:t>
      </w:r>
    </w:p>
    <w:p w:rsidR="0051504D" w:rsidRPr="00B6250F" w:rsidRDefault="0051504D" w:rsidP="0051504D">
      <w:pPr>
        <w:widowControl w:val="0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B6250F">
        <w:rPr>
          <w:sz w:val="24"/>
          <w:szCs w:val="24"/>
        </w:rPr>
        <w:t>от</w:t>
      </w:r>
      <w:r w:rsidR="00B36706" w:rsidRPr="00B6250F">
        <w:rPr>
          <w:sz w:val="24"/>
          <w:szCs w:val="24"/>
        </w:rPr>
        <w:t xml:space="preserve"> 25</w:t>
      </w:r>
      <w:r w:rsidRPr="00B6250F">
        <w:rPr>
          <w:sz w:val="24"/>
          <w:szCs w:val="24"/>
        </w:rPr>
        <w:t>.10.2024 №</w:t>
      </w:r>
      <w:r w:rsidR="00B6250F" w:rsidRPr="00B6250F">
        <w:rPr>
          <w:sz w:val="24"/>
          <w:szCs w:val="24"/>
        </w:rPr>
        <w:t xml:space="preserve"> 108</w:t>
      </w:r>
      <w:r w:rsidRPr="00B6250F">
        <w:rPr>
          <w:sz w:val="24"/>
          <w:szCs w:val="24"/>
        </w:rPr>
        <w:t xml:space="preserve"> </w:t>
      </w:r>
    </w:p>
    <w:p w:rsidR="00B12400" w:rsidRPr="00B6250F" w:rsidRDefault="00B12400">
      <w:pPr>
        <w:widowControl w:val="0"/>
        <w:spacing w:line="228" w:lineRule="auto"/>
        <w:jc w:val="center"/>
        <w:outlineLvl w:val="0"/>
        <w:rPr>
          <w:sz w:val="24"/>
          <w:szCs w:val="24"/>
        </w:rPr>
      </w:pPr>
    </w:p>
    <w:p w:rsidR="00B12400" w:rsidRDefault="00BC39FA">
      <w:pPr>
        <w:widowControl w:val="0"/>
        <w:spacing w:line="228" w:lineRule="auto"/>
        <w:ind w:firstLine="709"/>
        <w:jc w:val="center"/>
        <w:outlineLvl w:val="0"/>
        <w:rPr>
          <w:sz w:val="28"/>
        </w:rPr>
      </w:pPr>
      <w:r>
        <w:rPr>
          <w:sz w:val="28"/>
        </w:rPr>
        <w:t>ОСНОВНЫЕ НАПРАВЛЕНИЯ</w:t>
      </w:r>
    </w:p>
    <w:p w:rsidR="0051504D" w:rsidRDefault="00BC39FA">
      <w:pPr>
        <w:widowControl w:val="0"/>
        <w:spacing w:line="228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</w:rPr>
        <w:t xml:space="preserve">бюджетной и налоговой политики </w:t>
      </w:r>
      <w:r w:rsidR="00C07D2D">
        <w:rPr>
          <w:sz w:val="28"/>
          <w:szCs w:val="28"/>
        </w:rPr>
        <w:t>Веселовского</w:t>
      </w:r>
      <w:r w:rsidR="0051504D">
        <w:rPr>
          <w:sz w:val="28"/>
          <w:szCs w:val="28"/>
        </w:rPr>
        <w:t xml:space="preserve"> сельского </w:t>
      </w:r>
    </w:p>
    <w:p w:rsidR="00B12400" w:rsidRDefault="0051504D">
      <w:pPr>
        <w:widowControl w:val="0"/>
        <w:spacing w:line="228" w:lineRule="auto"/>
        <w:ind w:firstLine="709"/>
        <w:jc w:val="center"/>
        <w:outlineLvl w:val="0"/>
        <w:rPr>
          <w:sz w:val="28"/>
        </w:rPr>
      </w:pPr>
      <w:r>
        <w:rPr>
          <w:sz w:val="28"/>
          <w:szCs w:val="28"/>
        </w:rPr>
        <w:t xml:space="preserve">поселения </w:t>
      </w:r>
      <w:r w:rsidR="00BC39FA">
        <w:rPr>
          <w:sz w:val="28"/>
        </w:rPr>
        <w:t>на 2025 год и на плановый период 2026 и 2027 годов</w:t>
      </w:r>
    </w:p>
    <w:p w:rsidR="00B12400" w:rsidRDefault="00B12400">
      <w:pPr>
        <w:widowControl w:val="0"/>
        <w:spacing w:line="228" w:lineRule="auto"/>
        <w:ind w:firstLine="709"/>
        <w:jc w:val="both"/>
        <w:rPr>
          <w:sz w:val="28"/>
        </w:rPr>
      </w:pP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 29.02.2024, Указа Президента Российской Федерации от 07.05.2024 № 309 «О национальных целях развития Российской Федерации на период до 2030 года и на перспективу до 2036 года», итогов реализации бюджетной и налоговой политики в 2023 – 2024 годах, и основных направлений бюджетной, налоговой и таможенно-тарифной политики Российской Федерации на 2025 год и на плановый период 2026 и 2027 годов.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 w:rsidR="00C07D2D">
        <w:rPr>
          <w:sz w:val="28"/>
        </w:rPr>
        <w:t>Веселовского</w:t>
      </w:r>
      <w:r w:rsidR="0051504D">
        <w:rPr>
          <w:sz w:val="28"/>
        </w:rPr>
        <w:t xml:space="preserve"> сельского поселения Дубовского района </w:t>
      </w:r>
      <w:r>
        <w:rPr>
          <w:sz w:val="28"/>
        </w:rPr>
        <w:t>на 2025 год и</w:t>
      </w:r>
      <w:r>
        <w:t> </w:t>
      </w:r>
      <w:r>
        <w:rPr>
          <w:sz w:val="28"/>
        </w:rPr>
        <w:t>на</w:t>
      </w:r>
      <w:r>
        <w:t> </w:t>
      </w:r>
      <w:r>
        <w:rPr>
          <w:sz w:val="28"/>
        </w:rPr>
        <w:t>плановый период 2026 и 2027 годов.</w:t>
      </w:r>
    </w:p>
    <w:p w:rsidR="00B12400" w:rsidRPr="0051504D" w:rsidRDefault="00B12400">
      <w:pPr>
        <w:widowControl w:val="0"/>
        <w:spacing w:line="228" w:lineRule="auto"/>
        <w:ind w:firstLine="709"/>
        <w:jc w:val="center"/>
        <w:rPr>
          <w:sz w:val="16"/>
          <w:szCs w:val="16"/>
        </w:rPr>
      </w:pPr>
    </w:p>
    <w:p w:rsidR="00B12400" w:rsidRDefault="00BC39FA">
      <w:pPr>
        <w:widowControl w:val="0"/>
        <w:spacing w:line="228" w:lineRule="auto"/>
        <w:ind w:firstLine="709"/>
        <w:jc w:val="center"/>
        <w:rPr>
          <w:sz w:val="28"/>
        </w:rPr>
      </w:pPr>
      <w:r>
        <w:rPr>
          <w:sz w:val="28"/>
        </w:rPr>
        <w:t>1. Основные итоги реализации</w:t>
      </w:r>
    </w:p>
    <w:p w:rsidR="00B12400" w:rsidRDefault="00BC39FA">
      <w:pPr>
        <w:widowControl w:val="0"/>
        <w:spacing w:line="228" w:lineRule="auto"/>
        <w:ind w:firstLine="709"/>
        <w:jc w:val="center"/>
        <w:rPr>
          <w:sz w:val="28"/>
        </w:rPr>
      </w:pPr>
      <w:r>
        <w:rPr>
          <w:sz w:val="28"/>
        </w:rPr>
        <w:t>бюджетной и налоговой политики в 2023 – 2024 годах</w:t>
      </w:r>
    </w:p>
    <w:p w:rsidR="00B12400" w:rsidRDefault="00B12400">
      <w:pPr>
        <w:widowControl w:val="0"/>
        <w:spacing w:line="228" w:lineRule="auto"/>
        <w:ind w:firstLine="709"/>
        <w:jc w:val="center"/>
        <w:rPr>
          <w:sz w:val="28"/>
        </w:rPr>
      </w:pPr>
    </w:p>
    <w:p w:rsidR="00B12400" w:rsidRDefault="00BC39F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было определено важность сохранения устойчивости бюджетной системы и социальной стабильности.</w:t>
      </w:r>
    </w:p>
    <w:p w:rsidR="000A4942" w:rsidRDefault="000A4942" w:rsidP="000A4942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Бюджетными параметрами были учтены приоритеты бюджетной политики по сохранению социальной стабильности, обеспечению первоочередных задач социально-экономического развития </w:t>
      </w:r>
      <w:r w:rsidR="00C07D2D">
        <w:rPr>
          <w:sz w:val="28"/>
        </w:rPr>
        <w:t>Веселовского</w:t>
      </w:r>
      <w:r>
        <w:rPr>
          <w:sz w:val="28"/>
        </w:rPr>
        <w:t xml:space="preserve"> сельского поселения.</w:t>
      </w:r>
    </w:p>
    <w:p w:rsidR="00B12400" w:rsidRDefault="00BC39F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Проводимая в 2023 году налоговая политика способствовала расширению налоговой базы и сохранению устойчивой положительной динамики поступлений.</w:t>
      </w:r>
    </w:p>
    <w:p w:rsidR="00B12400" w:rsidRDefault="00BC39F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Положительная динамика доходов позволила обеспечить все расходные обязательства и обеспечить наличие остатков средств на едином счете </w:t>
      </w:r>
      <w:r w:rsidR="000A4942">
        <w:rPr>
          <w:sz w:val="28"/>
        </w:rPr>
        <w:t>ме</w:t>
      </w:r>
      <w:r>
        <w:rPr>
          <w:sz w:val="28"/>
        </w:rPr>
        <w:t>стного бюджета на будущий период.</w:t>
      </w:r>
    </w:p>
    <w:p w:rsidR="000A4942" w:rsidRPr="00AB68AD" w:rsidRDefault="000A4942" w:rsidP="00AB68AD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</w:rPr>
      </w:pPr>
      <w:r w:rsidRPr="00AB68AD">
        <w:rPr>
          <w:color w:val="auto"/>
          <w:sz w:val="28"/>
        </w:rPr>
        <w:t xml:space="preserve">Доходы бюджета </w:t>
      </w:r>
      <w:r w:rsidR="00C07D2D" w:rsidRPr="00AB68AD">
        <w:rPr>
          <w:color w:val="auto"/>
          <w:sz w:val="28"/>
        </w:rPr>
        <w:t>Веселовского</w:t>
      </w:r>
      <w:r w:rsidRPr="00AB68AD">
        <w:rPr>
          <w:color w:val="auto"/>
          <w:sz w:val="28"/>
        </w:rPr>
        <w:t xml:space="preserve"> сельского поселения Дубовского района в 2023 году составили </w:t>
      </w:r>
      <w:r w:rsidR="00AB68AD" w:rsidRPr="00AB68AD">
        <w:rPr>
          <w:color w:val="auto"/>
          <w:sz w:val="28"/>
        </w:rPr>
        <w:t>9614.1</w:t>
      </w:r>
      <w:r w:rsidRPr="00AB68AD">
        <w:rPr>
          <w:color w:val="auto"/>
          <w:sz w:val="28"/>
        </w:rPr>
        <w:t xml:space="preserve"> тыс. рублей. </w:t>
      </w:r>
    </w:p>
    <w:p w:rsidR="000A4942" w:rsidRPr="00AB68AD" w:rsidRDefault="000A4942" w:rsidP="000A4942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</w:rPr>
      </w:pPr>
      <w:r w:rsidRPr="00AB68AD">
        <w:rPr>
          <w:color w:val="auto"/>
          <w:sz w:val="28"/>
        </w:rPr>
        <w:t xml:space="preserve">Собственные доходы бюджета </w:t>
      </w:r>
      <w:r w:rsidR="00C07D2D" w:rsidRPr="00AB68AD">
        <w:rPr>
          <w:color w:val="auto"/>
          <w:sz w:val="28"/>
        </w:rPr>
        <w:t>Веселовского</w:t>
      </w:r>
      <w:r w:rsidRPr="00AB68AD">
        <w:rPr>
          <w:color w:val="auto"/>
          <w:sz w:val="28"/>
        </w:rPr>
        <w:t xml:space="preserve"> сельского поселения Дубовского района поступили в объеме </w:t>
      </w:r>
      <w:r w:rsidR="00AB68AD" w:rsidRPr="00AB68AD">
        <w:rPr>
          <w:color w:val="auto"/>
          <w:sz w:val="28"/>
        </w:rPr>
        <w:t>1667,8</w:t>
      </w:r>
      <w:r w:rsidRPr="00AB68AD">
        <w:rPr>
          <w:color w:val="auto"/>
          <w:sz w:val="28"/>
        </w:rPr>
        <w:t> тыс. рублей.</w:t>
      </w:r>
    </w:p>
    <w:p w:rsidR="000A4942" w:rsidRDefault="000A4942" w:rsidP="000A4942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AB68AD">
        <w:rPr>
          <w:color w:val="auto"/>
          <w:sz w:val="28"/>
        </w:rPr>
        <w:t xml:space="preserve">Расходы бюджета </w:t>
      </w:r>
      <w:r w:rsidR="00C07D2D" w:rsidRPr="00AB68AD">
        <w:rPr>
          <w:color w:val="auto"/>
          <w:sz w:val="28"/>
        </w:rPr>
        <w:t>Веселовского</w:t>
      </w:r>
      <w:r w:rsidRPr="00AB68AD">
        <w:rPr>
          <w:color w:val="auto"/>
          <w:sz w:val="28"/>
        </w:rPr>
        <w:t xml:space="preserve"> сельского поселения исполнены в 2023</w:t>
      </w:r>
      <w:r>
        <w:rPr>
          <w:sz w:val="28"/>
        </w:rPr>
        <w:t xml:space="preserve"> году в сумме </w:t>
      </w:r>
      <w:r w:rsidR="00AB68AD">
        <w:rPr>
          <w:sz w:val="28"/>
        </w:rPr>
        <w:t>9574,5</w:t>
      </w:r>
      <w:r>
        <w:rPr>
          <w:sz w:val="28"/>
        </w:rPr>
        <w:t xml:space="preserve"> тыс. рублей. </w:t>
      </w:r>
    </w:p>
    <w:p w:rsidR="000A4942" w:rsidRDefault="000A4942" w:rsidP="0072118B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По результатам исполнения бюджета </w:t>
      </w:r>
      <w:r w:rsidR="00C07D2D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lastRenderedPageBreak/>
        <w:t xml:space="preserve">Дубовского района сложилось превышение </w:t>
      </w:r>
      <w:r w:rsidR="00AB68AD">
        <w:rPr>
          <w:sz w:val="28"/>
        </w:rPr>
        <w:t>доходов</w:t>
      </w:r>
      <w:r>
        <w:rPr>
          <w:sz w:val="28"/>
        </w:rPr>
        <w:t xml:space="preserve"> над </w:t>
      </w:r>
      <w:r w:rsidR="00AB68AD">
        <w:rPr>
          <w:sz w:val="28"/>
        </w:rPr>
        <w:t>расходами</w:t>
      </w:r>
      <w:r>
        <w:rPr>
          <w:sz w:val="28"/>
        </w:rPr>
        <w:t xml:space="preserve"> (</w:t>
      </w:r>
      <w:r w:rsidR="00AB68AD">
        <w:rPr>
          <w:sz w:val="28"/>
        </w:rPr>
        <w:t>про</w:t>
      </w:r>
      <w:r>
        <w:rPr>
          <w:sz w:val="28"/>
        </w:rPr>
        <w:t xml:space="preserve">фицит) в объеме </w:t>
      </w:r>
      <w:r w:rsidR="00AB68AD">
        <w:rPr>
          <w:sz w:val="28"/>
        </w:rPr>
        <w:t>39,6</w:t>
      </w:r>
      <w:r>
        <w:rPr>
          <w:sz w:val="28"/>
        </w:rPr>
        <w:t xml:space="preserve"> тыс. рублей.</w:t>
      </w:r>
    </w:p>
    <w:p w:rsidR="00B12400" w:rsidRDefault="00BC39FA">
      <w:pPr>
        <w:widowControl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</w:t>
      </w:r>
      <w:r w:rsidR="0072118B">
        <w:rPr>
          <w:sz w:val="28"/>
        </w:rPr>
        <w:t>ме</w:t>
      </w:r>
      <w:r>
        <w:rPr>
          <w:sz w:val="28"/>
        </w:rPr>
        <w:t xml:space="preserve">стного бюджета была направлена на решение социальных и экономических задач </w:t>
      </w:r>
      <w:r w:rsidR="0072118B">
        <w:rPr>
          <w:sz w:val="28"/>
        </w:rPr>
        <w:t>поселения</w:t>
      </w:r>
      <w:r>
        <w:rPr>
          <w:sz w:val="28"/>
        </w:rPr>
        <w:t>. Приоритетом являлось сохранение стабильности бюджетной системы, повышения качества жизни, развития социальной сферы.</w:t>
      </w:r>
    </w:p>
    <w:p w:rsidR="00B12400" w:rsidRDefault="00BC39F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Проведено увеличение заработной платы с учетом повышения минимального размера оплаты труда и индексации на уровень инфляции.</w:t>
      </w:r>
      <w:r>
        <w:rPr>
          <w:rFonts w:ascii="Times New Roman" w:hAnsi="Times New Roman"/>
          <w:sz w:val="28"/>
        </w:rPr>
        <w:t xml:space="preserve"> </w:t>
      </w:r>
    </w:p>
    <w:p w:rsidR="00B12400" w:rsidRDefault="00BC39F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На постоянной основе осуществлялась работа по оптимизации расходов </w:t>
      </w:r>
      <w:r w:rsidR="00E60460">
        <w:rPr>
          <w:sz w:val="28"/>
        </w:rPr>
        <w:t>ме</w:t>
      </w:r>
      <w:r>
        <w:rPr>
          <w:sz w:val="28"/>
        </w:rPr>
        <w:t>стного бюджета. По итогам данной работы в 2023 году высвободившаяся экономия была направлена на приоритетные направления расходов.</w:t>
      </w:r>
    </w:p>
    <w:p w:rsidR="00B12400" w:rsidRDefault="00BC39FA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период I полугодия 2024 г. </w:t>
      </w:r>
      <w:r w:rsidRPr="00E60460">
        <w:rPr>
          <w:rFonts w:ascii="Times New Roman" w:hAnsi="Times New Roman"/>
          <w:sz w:val="28"/>
        </w:rPr>
        <w:t xml:space="preserve">исполнение бюджета </w:t>
      </w:r>
      <w:r w:rsidR="00C07D2D">
        <w:rPr>
          <w:rFonts w:ascii="Times New Roman" w:hAnsi="Times New Roman"/>
          <w:sz w:val="28"/>
        </w:rPr>
        <w:t>Веселовского</w:t>
      </w:r>
      <w:r w:rsidR="00E60460" w:rsidRPr="00E60460">
        <w:rPr>
          <w:rFonts w:ascii="Times New Roman" w:hAnsi="Times New Roman"/>
          <w:sz w:val="28"/>
        </w:rPr>
        <w:t xml:space="preserve"> сельского поселения Дубовского района </w:t>
      </w:r>
      <w:r w:rsidRPr="00E60460">
        <w:rPr>
          <w:rFonts w:ascii="Times New Roman" w:hAnsi="Times New Roman"/>
          <w:sz w:val="28"/>
        </w:rPr>
        <w:t>обеспечено с ростом</w:t>
      </w:r>
      <w:r>
        <w:rPr>
          <w:rFonts w:ascii="Times New Roman" w:hAnsi="Times New Roman"/>
          <w:sz w:val="28"/>
        </w:rPr>
        <w:t xml:space="preserve"> основных параметров. </w:t>
      </w:r>
    </w:p>
    <w:p w:rsidR="00B12400" w:rsidRPr="003D1031" w:rsidRDefault="00BC39FA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3D1031">
        <w:rPr>
          <w:color w:val="auto"/>
          <w:sz w:val="28"/>
        </w:rPr>
        <w:t xml:space="preserve">Доходы бюджета </w:t>
      </w:r>
      <w:r w:rsidR="00C07D2D" w:rsidRPr="003D1031">
        <w:rPr>
          <w:color w:val="auto"/>
          <w:sz w:val="28"/>
        </w:rPr>
        <w:t>Веселовского</w:t>
      </w:r>
      <w:r w:rsidR="00E60460" w:rsidRPr="003D1031">
        <w:rPr>
          <w:color w:val="auto"/>
          <w:sz w:val="28"/>
        </w:rPr>
        <w:t xml:space="preserve"> сельского поселения Дубовского района</w:t>
      </w:r>
      <w:r w:rsidRPr="003D1031">
        <w:rPr>
          <w:color w:val="auto"/>
          <w:sz w:val="28"/>
        </w:rPr>
        <w:t xml:space="preserve"> исполнены в сумме </w:t>
      </w:r>
      <w:r w:rsidR="003D1031" w:rsidRPr="003D1031">
        <w:rPr>
          <w:color w:val="auto"/>
          <w:sz w:val="28"/>
        </w:rPr>
        <w:t>5690,0</w:t>
      </w:r>
      <w:r w:rsidR="00E60460" w:rsidRPr="003D1031">
        <w:rPr>
          <w:color w:val="auto"/>
          <w:sz w:val="28"/>
        </w:rPr>
        <w:t xml:space="preserve"> </w:t>
      </w:r>
      <w:r w:rsidRPr="003D1031">
        <w:rPr>
          <w:color w:val="auto"/>
          <w:sz w:val="28"/>
        </w:rPr>
        <w:t xml:space="preserve"> рублей, или </w:t>
      </w:r>
      <w:r w:rsidR="003D1031" w:rsidRPr="003D1031">
        <w:rPr>
          <w:color w:val="auto"/>
          <w:sz w:val="28"/>
        </w:rPr>
        <w:t>53,0</w:t>
      </w:r>
      <w:r w:rsidRPr="003D1031">
        <w:rPr>
          <w:color w:val="auto"/>
          <w:sz w:val="28"/>
        </w:rPr>
        <w:t> процента к годовому плану. Рост</w:t>
      </w:r>
      <w:r w:rsidRPr="003D1031">
        <w:rPr>
          <w:color w:val="auto"/>
        </w:rPr>
        <w:t> </w:t>
      </w:r>
      <w:r w:rsidRPr="003D1031">
        <w:rPr>
          <w:color w:val="auto"/>
          <w:sz w:val="28"/>
        </w:rPr>
        <w:t xml:space="preserve">фактических поступлений от аналогичного периода 2023 года составил </w:t>
      </w:r>
      <w:r w:rsidR="003D1031" w:rsidRPr="003D1031">
        <w:rPr>
          <w:color w:val="auto"/>
          <w:sz w:val="28"/>
        </w:rPr>
        <w:t>920,0</w:t>
      </w:r>
      <w:r w:rsidRPr="003D1031">
        <w:rPr>
          <w:color w:val="auto"/>
          <w:sz w:val="28"/>
        </w:rPr>
        <w:t> </w:t>
      </w:r>
      <w:r w:rsidR="00E60460" w:rsidRPr="003D1031">
        <w:rPr>
          <w:color w:val="auto"/>
          <w:sz w:val="28"/>
        </w:rPr>
        <w:t>тыс.</w:t>
      </w:r>
      <w:r w:rsidRPr="003D1031">
        <w:rPr>
          <w:color w:val="auto"/>
          <w:sz w:val="28"/>
        </w:rPr>
        <w:t xml:space="preserve"> рублей.</w:t>
      </w:r>
    </w:p>
    <w:p w:rsidR="00B12400" w:rsidRDefault="00E60460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="00BC39FA">
        <w:rPr>
          <w:sz w:val="28"/>
        </w:rPr>
        <w:t>обственные налоговые и неналоговые доходы</w:t>
      </w:r>
      <w:r>
        <w:rPr>
          <w:sz w:val="28"/>
        </w:rPr>
        <w:t xml:space="preserve"> исполнены в сумме</w:t>
      </w:r>
      <w:r w:rsidR="00BC39FA">
        <w:rPr>
          <w:sz w:val="28"/>
        </w:rPr>
        <w:t xml:space="preserve"> </w:t>
      </w:r>
      <w:r w:rsidR="004D2B92">
        <w:rPr>
          <w:sz w:val="28"/>
        </w:rPr>
        <w:t>304,6</w:t>
      </w:r>
      <w:r w:rsidR="00BC39FA">
        <w:rPr>
          <w:sz w:val="28"/>
        </w:rPr>
        <w:t xml:space="preserve"> </w:t>
      </w:r>
      <w:r>
        <w:rPr>
          <w:sz w:val="28"/>
        </w:rPr>
        <w:t>тыс.</w:t>
      </w:r>
      <w:r w:rsidR="00BC39FA">
        <w:rPr>
          <w:sz w:val="28"/>
        </w:rPr>
        <w:t xml:space="preserve"> рублей, </w:t>
      </w:r>
      <w:r w:rsidRPr="002F5682">
        <w:rPr>
          <w:sz w:val="28"/>
          <w:szCs w:val="28"/>
        </w:rPr>
        <w:t xml:space="preserve">или </w:t>
      </w:r>
      <w:r w:rsidR="004D2B92">
        <w:rPr>
          <w:sz w:val="28"/>
          <w:szCs w:val="28"/>
        </w:rPr>
        <w:t>18,0</w:t>
      </w:r>
      <w:r w:rsidRPr="002F5682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2F5682">
        <w:rPr>
          <w:sz w:val="28"/>
          <w:szCs w:val="28"/>
        </w:rPr>
        <w:t xml:space="preserve"> к годовым плановым назначениям</w:t>
      </w:r>
      <w:r w:rsidR="00BC39FA">
        <w:rPr>
          <w:sz w:val="28"/>
        </w:rPr>
        <w:t xml:space="preserve">. </w:t>
      </w:r>
    </w:p>
    <w:p w:rsidR="00F64F23" w:rsidRDefault="00BC39F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Проведена оценка эффективности налоговых расходов </w:t>
      </w:r>
      <w:r w:rsidR="00C07D2D">
        <w:rPr>
          <w:sz w:val="28"/>
        </w:rPr>
        <w:t>Веселовского</w:t>
      </w:r>
      <w:r w:rsidR="00E60460">
        <w:rPr>
          <w:sz w:val="28"/>
        </w:rPr>
        <w:t xml:space="preserve"> сельского поселения</w:t>
      </w:r>
      <w:r>
        <w:rPr>
          <w:sz w:val="28"/>
        </w:rPr>
        <w:t xml:space="preserve">, обусловленных </w:t>
      </w:r>
      <w:r w:rsidR="00E60460">
        <w:rPr>
          <w:sz w:val="28"/>
        </w:rPr>
        <w:t>мест</w:t>
      </w:r>
      <w:r>
        <w:rPr>
          <w:sz w:val="28"/>
        </w:rPr>
        <w:t xml:space="preserve">ными налоговыми льготами. </w:t>
      </w:r>
    </w:p>
    <w:p w:rsidR="00B12400" w:rsidRDefault="00BC39F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 результатам оценки налоговых расходов все налоговые льготы признаны эффективными.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исполнены в сумме </w:t>
      </w:r>
      <w:r w:rsidR="004D2B92">
        <w:rPr>
          <w:sz w:val="28"/>
        </w:rPr>
        <w:t>3948,7</w:t>
      </w:r>
      <w:r>
        <w:rPr>
          <w:sz w:val="28"/>
        </w:rPr>
        <w:t xml:space="preserve"> </w:t>
      </w:r>
      <w:r w:rsidR="00F64F23">
        <w:rPr>
          <w:sz w:val="28"/>
        </w:rPr>
        <w:t>тыс.</w:t>
      </w:r>
      <w:r>
        <w:rPr>
          <w:sz w:val="28"/>
        </w:rPr>
        <w:t xml:space="preserve"> рублей. Профицит обеспечен в объеме </w:t>
      </w:r>
      <w:r w:rsidR="004D2B92">
        <w:rPr>
          <w:sz w:val="28"/>
        </w:rPr>
        <w:t>1741,3</w:t>
      </w:r>
      <w:r>
        <w:rPr>
          <w:sz w:val="28"/>
        </w:rPr>
        <w:t xml:space="preserve"> </w:t>
      </w:r>
      <w:r w:rsidR="00F64F23">
        <w:rPr>
          <w:sz w:val="28"/>
        </w:rPr>
        <w:t>тыс.</w:t>
      </w:r>
      <w:r>
        <w:rPr>
          <w:sz w:val="28"/>
        </w:rPr>
        <w:t xml:space="preserve"> рублей. В рамках проводимой ответственной долговой политики привлечение заемных средств в коммерческих организациях не осуществлялось.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</w:t>
      </w:r>
      <w:r w:rsidR="00F64F23">
        <w:rPr>
          <w:sz w:val="28"/>
        </w:rPr>
        <w:t>ме</w:t>
      </w:r>
      <w:r>
        <w:rPr>
          <w:sz w:val="28"/>
        </w:rPr>
        <w:t xml:space="preserve">стного бюджета направлены на реализацию принятых расходных обязательств с учетом фактической потребности и готовности к использованию бюджетных средств. 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2024 году в рамках заключенного соглашения с Министерством финансов </w:t>
      </w:r>
      <w:r w:rsidR="00F64F23">
        <w:rPr>
          <w:sz w:val="28"/>
        </w:rPr>
        <w:t>Ростовской области</w:t>
      </w:r>
      <w:r>
        <w:rPr>
          <w:sz w:val="28"/>
        </w:rPr>
        <w:t xml:space="preserve"> обеспечиваются меры по социально-экономическому развитию и оздоровлению </w:t>
      </w:r>
      <w:r w:rsidR="00F64F23">
        <w:rPr>
          <w:sz w:val="28"/>
        </w:rPr>
        <w:t>муниципаль</w:t>
      </w:r>
      <w:r>
        <w:rPr>
          <w:sz w:val="28"/>
        </w:rPr>
        <w:t xml:space="preserve">ных финансов </w:t>
      </w:r>
      <w:r w:rsidR="00C07D2D">
        <w:rPr>
          <w:sz w:val="28"/>
        </w:rPr>
        <w:t>Веселовского</w:t>
      </w:r>
      <w:r w:rsidR="00F64F23">
        <w:rPr>
          <w:sz w:val="28"/>
        </w:rPr>
        <w:t xml:space="preserve"> сельского поселения </w:t>
      </w:r>
      <w:r>
        <w:rPr>
          <w:sz w:val="28"/>
        </w:rPr>
        <w:t>на 2024 год, в их числе: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неснижение расходов на предоставление мер социальной поддержки, выплату заработной платы работникам бюджетной сферы;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отсутствие просроченной кредиторской задолженности по расходам бюджета </w:t>
      </w:r>
      <w:r w:rsidR="00C07D2D">
        <w:rPr>
          <w:sz w:val="28"/>
        </w:rPr>
        <w:t>Веселовского</w:t>
      </w:r>
      <w:r w:rsidR="00F64F23">
        <w:rPr>
          <w:sz w:val="28"/>
        </w:rPr>
        <w:t xml:space="preserve"> сельского поселения Дубовского района</w:t>
      </w:r>
      <w:r>
        <w:rPr>
          <w:sz w:val="28"/>
        </w:rPr>
        <w:t>;</w:t>
      </w:r>
    </w:p>
    <w:p w:rsidR="00B12400" w:rsidRDefault="00BC39FA" w:rsidP="00F64F2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реализация планов мероприятий по взысканию дебиторской задолженности по платежам в </w:t>
      </w:r>
      <w:r w:rsidR="00F64F23">
        <w:rPr>
          <w:sz w:val="28"/>
        </w:rPr>
        <w:t>ме</w:t>
      </w:r>
      <w:r>
        <w:rPr>
          <w:sz w:val="28"/>
        </w:rPr>
        <w:t>стн</w:t>
      </w:r>
      <w:r w:rsidR="00F64F23">
        <w:rPr>
          <w:sz w:val="28"/>
        </w:rPr>
        <w:t>ы</w:t>
      </w:r>
      <w:r>
        <w:rPr>
          <w:sz w:val="28"/>
        </w:rPr>
        <w:t xml:space="preserve">й бюджет, пеням и штрафам по ним, утвержденных в соответствии с постановлением </w:t>
      </w:r>
      <w:r w:rsidR="00F64F23">
        <w:rPr>
          <w:sz w:val="28"/>
        </w:rPr>
        <w:t xml:space="preserve">Администрации </w:t>
      </w:r>
      <w:r w:rsidR="00C07D2D">
        <w:rPr>
          <w:sz w:val="28"/>
        </w:rPr>
        <w:t>Веселовского</w:t>
      </w:r>
      <w:r w:rsidR="00F64F23">
        <w:rPr>
          <w:sz w:val="28"/>
        </w:rPr>
        <w:t xml:space="preserve"> сельского поселения</w:t>
      </w:r>
      <w:r>
        <w:rPr>
          <w:sz w:val="28"/>
        </w:rPr>
        <w:t xml:space="preserve"> от 2</w:t>
      </w:r>
      <w:r w:rsidR="004D2B92">
        <w:rPr>
          <w:sz w:val="28"/>
        </w:rPr>
        <w:t>7</w:t>
      </w:r>
      <w:r>
        <w:rPr>
          <w:sz w:val="28"/>
        </w:rPr>
        <w:t xml:space="preserve">.03.2024 № </w:t>
      </w:r>
      <w:r w:rsidR="004D2B92">
        <w:rPr>
          <w:sz w:val="28"/>
        </w:rPr>
        <w:t>29</w:t>
      </w:r>
      <w:r w:rsidR="00F64F23">
        <w:rPr>
          <w:sz w:val="28"/>
        </w:rPr>
        <w:t>.</w:t>
      </w:r>
    </w:p>
    <w:p w:rsidR="00F64F23" w:rsidRDefault="00F64F23" w:rsidP="00F64F23">
      <w:pPr>
        <w:widowControl w:val="0"/>
        <w:ind w:firstLine="709"/>
        <w:jc w:val="both"/>
        <w:rPr>
          <w:sz w:val="28"/>
        </w:rPr>
      </w:pP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2. Основные цели и задачи бюджетной и налоговой</w:t>
      </w: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политики на 2025 год и на плановый период 2026 и 2027 годов</w:t>
      </w:r>
    </w:p>
    <w:p w:rsidR="00B12400" w:rsidRDefault="00B12400">
      <w:pPr>
        <w:widowControl w:val="0"/>
        <w:spacing w:line="228" w:lineRule="auto"/>
        <w:jc w:val="center"/>
        <w:rPr>
          <w:sz w:val="28"/>
        </w:rPr>
      </w:pP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Бюджетная и налоговая политика </w:t>
      </w:r>
      <w:r w:rsidR="00C07D2D">
        <w:rPr>
          <w:sz w:val="28"/>
        </w:rPr>
        <w:t>Веселовского</w:t>
      </w:r>
      <w:r w:rsidR="00F64F23">
        <w:rPr>
          <w:sz w:val="28"/>
        </w:rPr>
        <w:t xml:space="preserve"> сельского поселения </w:t>
      </w:r>
      <w:r>
        <w:rPr>
          <w:sz w:val="28"/>
        </w:rPr>
        <w:t>на 2025 год и на плановый период 2026 и 2027 годов сформирована в соответствии с определяющими целями и задачами государственной политики Российской Федерации</w:t>
      </w:r>
      <w:r w:rsidR="00F64F23">
        <w:rPr>
          <w:sz w:val="28"/>
        </w:rPr>
        <w:t xml:space="preserve"> и Ростовской области</w:t>
      </w:r>
      <w:r>
        <w:rPr>
          <w:sz w:val="28"/>
        </w:rPr>
        <w:t>.</w:t>
      </w:r>
    </w:p>
    <w:p w:rsidR="00B12400" w:rsidRDefault="00F64F23" w:rsidP="00F64F2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Основные направления бюджетной политики на 2025 – 2027 годы сконцентрированы в первую очередь на реализации задач, поставленных Президентом Российской Федерации и Губернатором Ростовской области. 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Особенностью бюджетной политики </w:t>
      </w:r>
      <w:r w:rsidR="00C07D2D">
        <w:rPr>
          <w:sz w:val="28"/>
        </w:rPr>
        <w:t>Веселовского</w:t>
      </w:r>
      <w:r w:rsidR="00F64F23">
        <w:rPr>
          <w:sz w:val="28"/>
        </w:rPr>
        <w:t xml:space="preserve"> сельского поселения </w:t>
      </w:r>
      <w:r>
        <w:rPr>
          <w:sz w:val="28"/>
        </w:rPr>
        <w:t xml:space="preserve">на 2025 – 2027 годы является формирование </w:t>
      </w:r>
      <w:r w:rsidR="00F64F23">
        <w:rPr>
          <w:sz w:val="28"/>
        </w:rPr>
        <w:t>ме</w:t>
      </w:r>
      <w:r>
        <w:rPr>
          <w:sz w:val="28"/>
        </w:rPr>
        <w:t xml:space="preserve">стного бюджета на </w:t>
      </w:r>
      <w:r w:rsidRPr="00C808CD">
        <w:rPr>
          <w:sz w:val="28"/>
          <w:szCs w:val="28"/>
        </w:rPr>
        <w:t xml:space="preserve">очередной финансовый год и плановый период с учетом реализации </w:t>
      </w:r>
      <w:r w:rsidR="00C808CD" w:rsidRPr="00C808CD">
        <w:rPr>
          <w:sz w:val="28"/>
          <w:szCs w:val="28"/>
        </w:rPr>
        <w:t xml:space="preserve">муниципальных программ </w:t>
      </w:r>
      <w:r w:rsidR="00C07D2D">
        <w:rPr>
          <w:sz w:val="28"/>
          <w:szCs w:val="28"/>
        </w:rPr>
        <w:t>Веселовского</w:t>
      </w:r>
      <w:r w:rsidR="00C808CD" w:rsidRPr="00C808CD">
        <w:rPr>
          <w:sz w:val="28"/>
          <w:szCs w:val="28"/>
        </w:rPr>
        <w:t xml:space="preserve"> сельского поселения в соответствии с обновленной структурой</w:t>
      </w:r>
      <w:r w:rsidR="00C808CD">
        <w:rPr>
          <w:sz w:val="28"/>
          <w:szCs w:val="28"/>
        </w:rPr>
        <w:t>.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Бюджетная и налоговая политика </w:t>
      </w:r>
      <w:r w:rsidR="00C07D2D">
        <w:rPr>
          <w:sz w:val="28"/>
          <w:szCs w:val="28"/>
        </w:rPr>
        <w:t>Веселовского</w:t>
      </w:r>
      <w:r w:rsidR="00C808CD" w:rsidRPr="00C808CD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на 2025 – 2027 годы направлена на обеспечение сбалансированности бюджета </w:t>
      </w:r>
      <w:r w:rsidR="00C07D2D">
        <w:rPr>
          <w:sz w:val="28"/>
          <w:szCs w:val="28"/>
        </w:rPr>
        <w:t>Веселовского</w:t>
      </w:r>
      <w:r w:rsidR="00C808CD" w:rsidRPr="00C808CD">
        <w:rPr>
          <w:sz w:val="28"/>
          <w:szCs w:val="28"/>
        </w:rPr>
        <w:t xml:space="preserve"> сельского поселения</w:t>
      </w:r>
      <w:r w:rsidR="00C808CD">
        <w:rPr>
          <w:sz w:val="28"/>
          <w:szCs w:val="28"/>
        </w:rPr>
        <w:t xml:space="preserve"> Дубовского района</w:t>
      </w:r>
      <w:r>
        <w:rPr>
          <w:sz w:val="28"/>
        </w:rPr>
        <w:t>.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Первоочередными задачами предусмотрено выполнение всех социальных обязательств, осуществление в полном объеме выплат по оплате труда с начислениями, взносов на обязательное медицинское страхование неработающего населения.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повышения доходов граждан запланирован рост заработной платы в связи с увеличением минимального размера оплаты труда с 1 января 2025 г. до 22 440 рублей, индексацией </w:t>
      </w:r>
      <w:r w:rsidR="00C808CD">
        <w:rPr>
          <w:sz w:val="28"/>
        </w:rPr>
        <w:t xml:space="preserve">заработной платы работников бюджетной сферы </w:t>
      </w:r>
      <w:r>
        <w:rPr>
          <w:sz w:val="28"/>
        </w:rPr>
        <w:t>и необходимостью доведения уровня заработной платы «указных» категорий работников бюджетного сферы до средней заработной платы по экономике Ростовской области.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решения первоочередных задач бюджетной политики </w:t>
      </w:r>
      <w:r w:rsidR="00C07D2D">
        <w:rPr>
          <w:sz w:val="28"/>
          <w:szCs w:val="28"/>
        </w:rPr>
        <w:t>Веселовского</w:t>
      </w:r>
      <w:r w:rsidR="00C808CD" w:rsidRPr="00C808CD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продолжится применение механизмов эффективного расходования бюджетных средств, оптимизации и переформатирования расходов </w:t>
      </w:r>
      <w:r w:rsidR="00C808CD">
        <w:rPr>
          <w:sz w:val="28"/>
        </w:rPr>
        <w:t>ме</w:t>
      </w:r>
      <w:r>
        <w:rPr>
          <w:sz w:val="28"/>
        </w:rPr>
        <w:t xml:space="preserve">стного бюджета, создания резерва для обеспечения приоритетных и непредвиденных расходов </w:t>
      </w:r>
      <w:r w:rsidR="00C808CD">
        <w:rPr>
          <w:sz w:val="28"/>
        </w:rPr>
        <w:t>ме</w:t>
      </w:r>
      <w:r>
        <w:rPr>
          <w:sz w:val="28"/>
        </w:rPr>
        <w:t>стного бюджета.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Финансовое обеспечение новых расходных обязательств планируется с учетом имеющихся ресурсов и проведения взвешенной долговой политики.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Параметры </w:t>
      </w:r>
      <w:r w:rsidR="00C808CD">
        <w:rPr>
          <w:sz w:val="28"/>
        </w:rPr>
        <w:t>ме</w:t>
      </w:r>
      <w:r>
        <w:rPr>
          <w:sz w:val="28"/>
        </w:rPr>
        <w:t xml:space="preserve">стного бюджета на 2025 год и на плановый период 2026 и 2027 годов сформированы на основе прогноза социально-экономического развития </w:t>
      </w:r>
      <w:r w:rsidR="00C07D2D">
        <w:rPr>
          <w:sz w:val="28"/>
          <w:szCs w:val="28"/>
        </w:rPr>
        <w:t>Веселовского</w:t>
      </w:r>
      <w:r w:rsidR="00C808CD" w:rsidRPr="00C808CD">
        <w:rPr>
          <w:sz w:val="28"/>
          <w:szCs w:val="28"/>
        </w:rPr>
        <w:t xml:space="preserve"> сельского поселения</w:t>
      </w:r>
      <w:r>
        <w:rPr>
          <w:sz w:val="28"/>
        </w:rPr>
        <w:br/>
        <w:t xml:space="preserve">на 2025 – 2027 годы, утвержденного распоряжением </w:t>
      </w:r>
      <w:r w:rsidR="00C808CD">
        <w:rPr>
          <w:sz w:val="28"/>
        </w:rPr>
        <w:t xml:space="preserve">Администрации </w:t>
      </w:r>
      <w:r w:rsidR="00C07D2D">
        <w:rPr>
          <w:sz w:val="28"/>
          <w:szCs w:val="28"/>
        </w:rPr>
        <w:t>Веселовского</w:t>
      </w:r>
      <w:r w:rsidR="00C808CD" w:rsidRPr="00C808CD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от </w:t>
      </w:r>
      <w:r w:rsidR="00C808CD">
        <w:rPr>
          <w:sz w:val="28"/>
        </w:rPr>
        <w:t>2</w:t>
      </w:r>
      <w:r w:rsidR="004D2B92">
        <w:rPr>
          <w:sz w:val="28"/>
        </w:rPr>
        <w:t>2</w:t>
      </w:r>
      <w:r>
        <w:rPr>
          <w:sz w:val="28"/>
        </w:rPr>
        <w:t>.0</w:t>
      </w:r>
      <w:r w:rsidR="00C808CD">
        <w:rPr>
          <w:sz w:val="28"/>
        </w:rPr>
        <w:t>8</w:t>
      </w:r>
      <w:r>
        <w:rPr>
          <w:sz w:val="28"/>
        </w:rPr>
        <w:t>.2024 № 44.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</w:t>
      </w:r>
      <w:r w:rsidR="00C808CD">
        <w:rPr>
          <w:sz w:val="28"/>
        </w:rPr>
        <w:t>област</w:t>
      </w:r>
      <w:r>
        <w:rPr>
          <w:sz w:val="28"/>
        </w:rPr>
        <w:t>ного бюджета.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Продолжится соблюдение требований бюджетного законодательства, предельного уровня </w:t>
      </w:r>
      <w:r w:rsidR="00C808CD">
        <w:rPr>
          <w:sz w:val="28"/>
        </w:rPr>
        <w:t>муниципаль</w:t>
      </w:r>
      <w:r>
        <w:rPr>
          <w:sz w:val="28"/>
        </w:rPr>
        <w:t>ного долга и бюджетного дефицита, недопущение образования кредиторской задолженности.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 связи с дополнительными ограничениями, установленными Бюджетным кодексом Российской Федерации, с 1 января 2025 г. параметры расходов при исполнении концессионных соглашений, по соглашениям о государственно-частном партнерстве, по договорам финансовой аренды (лизинга), а также </w:t>
      </w:r>
      <w:r w:rsidR="00C808CD">
        <w:rPr>
          <w:sz w:val="28"/>
        </w:rPr>
        <w:t>муниципаль</w:t>
      </w:r>
      <w:r>
        <w:rPr>
          <w:sz w:val="28"/>
        </w:rPr>
        <w:t xml:space="preserve">ного долга </w:t>
      </w:r>
      <w:r w:rsidR="00C07D2D">
        <w:rPr>
          <w:sz w:val="28"/>
          <w:szCs w:val="28"/>
        </w:rPr>
        <w:t>Веселовского</w:t>
      </w:r>
      <w:r w:rsidR="00C808CD" w:rsidRPr="00C808CD">
        <w:rPr>
          <w:sz w:val="28"/>
          <w:szCs w:val="28"/>
        </w:rPr>
        <w:t xml:space="preserve"> сельского поселения</w:t>
      </w:r>
      <w:r w:rsidR="00C808CD">
        <w:rPr>
          <w:sz w:val="28"/>
        </w:rPr>
        <w:t xml:space="preserve"> </w:t>
      </w:r>
      <w:r>
        <w:rPr>
          <w:sz w:val="28"/>
        </w:rPr>
        <w:t>сформированы с</w:t>
      </w:r>
      <w:r>
        <w:t> </w:t>
      </w:r>
      <w:r>
        <w:rPr>
          <w:sz w:val="28"/>
        </w:rPr>
        <w:t>учетом изменений бюджетного законодательства.</w:t>
      </w:r>
    </w:p>
    <w:p w:rsidR="00B12400" w:rsidRDefault="00B12400">
      <w:pPr>
        <w:widowControl w:val="0"/>
        <w:spacing w:line="228" w:lineRule="auto"/>
        <w:jc w:val="center"/>
        <w:rPr>
          <w:sz w:val="28"/>
        </w:rPr>
      </w:pP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2.1. Налоговая политика </w:t>
      </w:r>
      <w:r w:rsidR="00C07D2D">
        <w:rPr>
          <w:sz w:val="28"/>
          <w:szCs w:val="28"/>
        </w:rPr>
        <w:t>Веселовского</w:t>
      </w:r>
      <w:r w:rsidR="00C808CD" w:rsidRPr="00C808CD">
        <w:rPr>
          <w:sz w:val="28"/>
          <w:szCs w:val="28"/>
        </w:rPr>
        <w:t xml:space="preserve"> сельского поселения</w:t>
      </w: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на 2025 год и на плановый период 2026 и 2027 годов</w:t>
      </w:r>
    </w:p>
    <w:p w:rsidR="00B12400" w:rsidRDefault="00B12400">
      <w:pPr>
        <w:widowControl w:val="0"/>
        <w:spacing w:line="228" w:lineRule="auto"/>
        <w:ind w:firstLine="709"/>
        <w:jc w:val="both"/>
        <w:rPr>
          <w:sz w:val="28"/>
        </w:rPr>
      </w:pP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C07D2D">
        <w:rPr>
          <w:sz w:val="28"/>
          <w:szCs w:val="28"/>
        </w:rPr>
        <w:t>Веселовском</w:t>
      </w:r>
      <w:r w:rsidR="00C808CD" w:rsidRPr="00C808CD">
        <w:rPr>
          <w:sz w:val="28"/>
          <w:szCs w:val="28"/>
        </w:rPr>
        <w:t xml:space="preserve"> сельско</w:t>
      </w:r>
      <w:r w:rsidR="00C808CD">
        <w:rPr>
          <w:sz w:val="28"/>
          <w:szCs w:val="28"/>
        </w:rPr>
        <w:t>м</w:t>
      </w:r>
      <w:r w:rsidR="00C808CD" w:rsidRPr="00C808CD">
        <w:rPr>
          <w:sz w:val="28"/>
          <w:szCs w:val="28"/>
        </w:rPr>
        <w:t xml:space="preserve"> поселени</w:t>
      </w:r>
      <w:r w:rsidR="00C808CD">
        <w:rPr>
          <w:sz w:val="28"/>
          <w:szCs w:val="28"/>
        </w:rPr>
        <w:t>и</w:t>
      </w:r>
      <w:r w:rsidR="00C808CD">
        <w:rPr>
          <w:sz w:val="28"/>
        </w:rPr>
        <w:t xml:space="preserve"> </w:t>
      </w:r>
      <w:r>
        <w:rPr>
          <w:sz w:val="28"/>
        </w:rPr>
        <w:t xml:space="preserve">на 2025 год и на плановый период до 2027 года стратегическим ориентиром налоговой политики является стабильность, предсказуемость налогового законодательства, создание справедливых конкурентных условий для развития экономики. </w:t>
      </w:r>
    </w:p>
    <w:p w:rsidR="00B12400" w:rsidRDefault="00BC39FA">
      <w:pPr>
        <w:widowControl w:val="0"/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Достижение поставленных целей и задач основывается на следующих приоритетах:</w:t>
      </w:r>
    </w:p>
    <w:p w:rsidR="00E049BA" w:rsidRDefault="00E049BA" w:rsidP="00E049B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Обеспечение комфортных налоговых условий для отдельных категорий населения, нуждающихся в государственной поддержке. </w:t>
      </w:r>
    </w:p>
    <w:p w:rsidR="00E049BA" w:rsidRDefault="00E049BA" w:rsidP="00E049BA">
      <w:pPr>
        <w:jc w:val="both"/>
        <w:rPr>
          <w:sz w:val="28"/>
        </w:rPr>
      </w:pPr>
      <w:r>
        <w:rPr>
          <w:sz w:val="28"/>
        </w:rPr>
        <w:t xml:space="preserve">Установленные на местном уровне льготы по земельному налогу носят социально значимый характер. Преференциями могут воспользоваться следующие категории налогоплательщиков: </w:t>
      </w:r>
      <w:r w:rsidRPr="00571A78">
        <w:rPr>
          <w:sz w:val="28"/>
          <w:szCs w:val="28"/>
        </w:rPr>
        <w:t xml:space="preserve"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инвалиды </w:t>
      </w:r>
      <w:r w:rsidRPr="00571A78">
        <w:rPr>
          <w:sz w:val="28"/>
          <w:szCs w:val="28"/>
          <w:lang w:val="en-US"/>
        </w:rPr>
        <w:t>I</w:t>
      </w:r>
      <w:r w:rsidRPr="00571A78">
        <w:rPr>
          <w:sz w:val="28"/>
          <w:szCs w:val="28"/>
        </w:rPr>
        <w:t xml:space="preserve"> и </w:t>
      </w:r>
      <w:r w:rsidRPr="00571A78">
        <w:rPr>
          <w:sz w:val="28"/>
          <w:szCs w:val="28"/>
          <w:lang w:val="en-US"/>
        </w:rPr>
        <w:t>II</w:t>
      </w:r>
      <w:r w:rsidRPr="00571A78">
        <w:rPr>
          <w:sz w:val="28"/>
          <w:szCs w:val="28"/>
        </w:rPr>
        <w:t xml:space="preserve"> групп, </w:t>
      </w:r>
      <w:r w:rsidRPr="00EC4E94">
        <w:rPr>
          <w:sz w:val="28"/>
          <w:szCs w:val="28"/>
        </w:rPr>
        <w:t>участники Великой Отечественной войны, граж</w:t>
      </w:r>
      <w:r w:rsidRPr="00571A78">
        <w:rPr>
          <w:sz w:val="28"/>
          <w:szCs w:val="28"/>
        </w:rPr>
        <w:t>дане, подвергшиеся возникновению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</w:r>
      <w:r>
        <w:rPr>
          <w:sz w:val="28"/>
          <w:szCs w:val="28"/>
        </w:rPr>
        <w:t>, г</w:t>
      </w:r>
      <w:r w:rsidRPr="001A4BAD">
        <w:rPr>
          <w:sz w:val="28"/>
          <w:szCs w:val="28"/>
        </w:rPr>
        <w:t>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хозяйства, в соответствии со ст. 8.2 Областного  закона от 22.07.2003 года №19-ЗС «О регулировании земельных отношений в Ростовской области»</w:t>
      </w:r>
      <w:r>
        <w:rPr>
          <w:sz w:val="28"/>
          <w:szCs w:val="28"/>
        </w:rPr>
        <w:t>,</w:t>
      </w:r>
      <w:r>
        <w:rPr>
          <w:sz w:val="28"/>
        </w:rPr>
        <w:t xml:space="preserve"> граждане, призванные на военную службу по мобилизации в Вооруженные Силы Российской Федерации, граждане, заключившие в связи с участием в 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</w:t>
      </w:r>
    </w:p>
    <w:p w:rsidR="00E049BA" w:rsidRDefault="00E049BA" w:rsidP="00E049B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Проведение оценки налоговых расходов, включающей оценку </w:t>
      </w:r>
      <w:r>
        <w:rPr>
          <w:sz w:val="28"/>
        </w:rPr>
        <w:lastRenderedPageBreak/>
        <w:t xml:space="preserve">бюджетной, экономической и социальной эффективности, оценку совокупного бюджетного эффекта (самоокупаемости) для стимулирующих налоговых расходов по налогам на прибыль и имущество организаций, а также достижения установленных индикаторов и целевых показателей, предусмотренных муниципальными программами </w:t>
      </w:r>
      <w:r w:rsidR="00C07D2D">
        <w:rPr>
          <w:sz w:val="28"/>
        </w:rPr>
        <w:t>Веселовского</w:t>
      </w:r>
      <w:r>
        <w:rPr>
          <w:sz w:val="28"/>
        </w:rPr>
        <w:t xml:space="preserve"> сельского поселения, влияние предоставленных налоговых преференций на достижение целей социально-экономической политики </w:t>
      </w:r>
      <w:r w:rsidR="00C07D2D">
        <w:rPr>
          <w:sz w:val="28"/>
        </w:rPr>
        <w:t>Веселовского</w:t>
      </w:r>
      <w:r>
        <w:rPr>
          <w:sz w:val="28"/>
        </w:rPr>
        <w:t xml:space="preserve"> сельского поселения.</w:t>
      </w:r>
    </w:p>
    <w:p w:rsidR="00E049BA" w:rsidRDefault="00E049BA" w:rsidP="00E049B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трехлетней перспективе будет продолжена работа по укреплению доходной базы бюджета </w:t>
      </w:r>
      <w:r w:rsidR="00C07D2D">
        <w:rPr>
          <w:sz w:val="28"/>
        </w:rPr>
        <w:t>Веселовского</w:t>
      </w:r>
      <w:r>
        <w:rPr>
          <w:sz w:val="28"/>
        </w:rPr>
        <w:t xml:space="preserve"> сельского поселения Дубовского района за счет наращивания стабильных доходных источников и мобилизации в бюджет </w:t>
      </w:r>
      <w:r w:rsidR="00C07D2D">
        <w:rPr>
          <w:sz w:val="28"/>
        </w:rPr>
        <w:t>Веселовского</w:t>
      </w:r>
      <w:r>
        <w:rPr>
          <w:sz w:val="28"/>
        </w:rPr>
        <w:t xml:space="preserve"> сельского поселения Дубовского района имеющихся резервов.</w:t>
      </w:r>
    </w:p>
    <w:p w:rsidR="00E049BA" w:rsidRDefault="00E049BA" w:rsidP="00E049B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Продолжится взаимодействие органов местного самоуправления </w:t>
      </w:r>
      <w:r w:rsidR="00C07D2D">
        <w:rPr>
          <w:sz w:val="28"/>
        </w:rPr>
        <w:t>Веселовского</w:t>
      </w:r>
      <w:r>
        <w:rPr>
          <w:sz w:val="28"/>
        </w:rPr>
        <w:t xml:space="preserve"> сельского поселения с федеральными органами исполнительной власти и исполнительными органами Ростовской области в решении задач по дополнительной мобилизации доходов. Вектор деятельности направлен на обеспечение полноты уплаты налогов и выявления фактов умышленного занижения финансовых результатов для 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Нормативная правовая база по вопросам налогообложения совершенствуется в условиях изменений федерального налогового законодательства.</w:t>
      </w:r>
    </w:p>
    <w:p w:rsidR="00B12400" w:rsidRDefault="00B12400">
      <w:pPr>
        <w:widowControl w:val="0"/>
        <w:jc w:val="center"/>
        <w:rPr>
          <w:sz w:val="28"/>
        </w:rPr>
      </w:pPr>
    </w:p>
    <w:p w:rsidR="00B12400" w:rsidRDefault="00BC39FA">
      <w:pPr>
        <w:widowControl w:val="0"/>
        <w:jc w:val="center"/>
        <w:rPr>
          <w:sz w:val="28"/>
        </w:rPr>
      </w:pPr>
      <w:r>
        <w:rPr>
          <w:sz w:val="28"/>
        </w:rPr>
        <w:t xml:space="preserve">2.2. Система управления </w:t>
      </w:r>
    </w:p>
    <w:p w:rsidR="00B12400" w:rsidRDefault="00E049BA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="00BC39FA">
        <w:rPr>
          <w:sz w:val="28"/>
        </w:rPr>
        <w:t xml:space="preserve">ными программами </w:t>
      </w:r>
      <w:r w:rsidR="00C07D2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</w:p>
    <w:p w:rsidR="00B12400" w:rsidRDefault="00B12400">
      <w:pPr>
        <w:widowControl w:val="0"/>
        <w:jc w:val="center"/>
        <w:rPr>
          <w:sz w:val="28"/>
        </w:rPr>
      </w:pP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Система управления </w:t>
      </w:r>
      <w:r w:rsidR="00E049BA">
        <w:rPr>
          <w:sz w:val="28"/>
        </w:rPr>
        <w:t>муниципаль</w:t>
      </w:r>
      <w:r>
        <w:rPr>
          <w:sz w:val="28"/>
        </w:rPr>
        <w:t xml:space="preserve">ными программами </w:t>
      </w:r>
      <w:r w:rsidR="00C07D2D">
        <w:rPr>
          <w:sz w:val="28"/>
        </w:rPr>
        <w:t>Веселовского</w:t>
      </w:r>
      <w:r w:rsidR="00E049BA">
        <w:rPr>
          <w:sz w:val="28"/>
        </w:rPr>
        <w:t xml:space="preserve"> сельского поселения </w:t>
      </w:r>
      <w:r>
        <w:rPr>
          <w:sz w:val="28"/>
        </w:rPr>
        <w:t xml:space="preserve">(далее – </w:t>
      </w:r>
      <w:r w:rsidR="00E049BA">
        <w:rPr>
          <w:sz w:val="28"/>
        </w:rPr>
        <w:t>муниципаль</w:t>
      </w:r>
      <w:r>
        <w:rPr>
          <w:sz w:val="28"/>
        </w:rPr>
        <w:t>ные программы) предусматривает ответственное взаимодействие органов</w:t>
      </w:r>
      <w:r w:rsidR="00E049BA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C07D2D">
        <w:rPr>
          <w:sz w:val="28"/>
        </w:rPr>
        <w:t>Веселовского</w:t>
      </w:r>
      <w:r w:rsidR="00E049BA">
        <w:rPr>
          <w:sz w:val="28"/>
        </w:rPr>
        <w:t xml:space="preserve"> сельского поселения</w:t>
      </w:r>
      <w:r>
        <w:rPr>
          <w:sz w:val="28"/>
        </w:rPr>
        <w:t xml:space="preserve"> в соответствии с постановлениями </w:t>
      </w:r>
      <w:r w:rsidR="00E049BA">
        <w:rPr>
          <w:sz w:val="28"/>
        </w:rPr>
        <w:t xml:space="preserve">Администрации </w:t>
      </w:r>
      <w:r w:rsidR="00C07D2D">
        <w:rPr>
          <w:sz w:val="28"/>
        </w:rPr>
        <w:t>Веселовского</w:t>
      </w:r>
      <w:r w:rsidR="00E049BA">
        <w:rPr>
          <w:sz w:val="28"/>
        </w:rPr>
        <w:t xml:space="preserve"> сельского поселения</w:t>
      </w:r>
      <w:r>
        <w:rPr>
          <w:sz w:val="28"/>
        </w:rPr>
        <w:t xml:space="preserve"> от 2</w:t>
      </w:r>
      <w:r w:rsidR="004D2B92">
        <w:rPr>
          <w:sz w:val="28"/>
        </w:rPr>
        <w:t>1</w:t>
      </w:r>
      <w:r>
        <w:rPr>
          <w:sz w:val="28"/>
        </w:rPr>
        <w:t>.0</w:t>
      </w:r>
      <w:r w:rsidR="00E049BA">
        <w:rPr>
          <w:sz w:val="28"/>
        </w:rPr>
        <w:t>8</w:t>
      </w:r>
      <w:r>
        <w:rPr>
          <w:sz w:val="28"/>
        </w:rPr>
        <w:t>.202</w:t>
      </w:r>
      <w:r w:rsidR="00E049BA">
        <w:rPr>
          <w:sz w:val="28"/>
        </w:rPr>
        <w:t>4</w:t>
      </w:r>
      <w:r>
        <w:rPr>
          <w:sz w:val="28"/>
        </w:rPr>
        <w:t xml:space="preserve"> № </w:t>
      </w:r>
      <w:r w:rsidR="004D2B92">
        <w:rPr>
          <w:sz w:val="28"/>
        </w:rPr>
        <w:t>70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 w:rsidR="00E049BA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C07D2D">
        <w:rPr>
          <w:sz w:val="28"/>
        </w:rPr>
        <w:t>Веселовского</w:t>
      </w:r>
      <w:r w:rsidR="00E049BA">
        <w:rPr>
          <w:sz w:val="28"/>
        </w:rPr>
        <w:t xml:space="preserve"> сельского поселения</w:t>
      </w:r>
      <w:r>
        <w:rPr>
          <w:sz w:val="28"/>
        </w:rPr>
        <w:t>».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Структура </w:t>
      </w:r>
      <w:r w:rsidR="00E049BA">
        <w:rPr>
          <w:sz w:val="28"/>
        </w:rPr>
        <w:t>муниципаль</w:t>
      </w:r>
      <w:r>
        <w:rPr>
          <w:sz w:val="28"/>
        </w:rPr>
        <w:t>ных программ определена посредством четкого разграничения расходов на проектную деятельность, направленную на конкретный уникальный результат (</w:t>
      </w:r>
      <w:r w:rsidR="00E049BA">
        <w:rPr>
          <w:sz w:val="28"/>
        </w:rPr>
        <w:t>муницип</w:t>
      </w:r>
      <w:r>
        <w:rPr>
          <w:sz w:val="28"/>
        </w:rPr>
        <w:t>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Важным инструментом достижения целей </w:t>
      </w:r>
      <w:r w:rsidR="00E049BA">
        <w:rPr>
          <w:sz w:val="28"/>
        </w:rPr>
        <w:t>муниципаль</w:t>
      </w:r>
      <w:r>
        <w:rPr>
          <w:sz w:val="28"/>
        </w:rPr>
        <w:t xml:space="preserve">ных программ будут являться </w:t>
      </w:r>
      <w:r w:rsidR="00E049BA">
        <w:rPr>
          <w:sz w:val="28"/>
        </w:rPr>
        <w:t>муницип</w:t>
      </w:r>
      <w:r>
        <w:rPr>
          <w:sz w:val="28"/>
        </w:rPr>
        <w:t xml:space="preserve">альные проекты, направленные на реализацию </w:t>
      </w:r>
      <w:r>
        <w:rPr>
          <w:sz w:val="28"/>
        </w:rPr>
        <w:lastRenderedPageBreak/>
        <w:t xml:space="preserve">национальных целей развития в соответствии с Указом Президента Российской Федерации от 07.05.2024 № 309, а также иные </w:t>
      </w:r>
      <w:r w:rsidR="00E049BA">
        <w:rPr>
          <w:sz w:val="28"/>
        </w:rPr>
        <w:t>муницип</w:t>
      </w:r>
      <w:r>
        <w:rPr>
          <w:sz w:val="28"/>
        </w:rPr>
        <w:t xml:space="preserve">альные проекты, направленные на достижение целей социально-экономического развития </w:t>
      </w:r>
      <w:r w:rsidR="00C07D2D">
        <w:rPr>
          <w:sz w:val="28"/>
        </w:rPr>
        <w:t>Веселовского</w:t>
      </w:r>
      <w:r w:rsidR="00E049BA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B12400" w:rsidRDefault="00B12400">
      <w:pPr>
        <w:widowControl w:val="0"/>
        <w:jc w:val="center"/>
        <w:rPr>
          <w:sz w:val="28"/>
        </w:rPr>
      </w:pPr>
    </w:p>
    <w:p w:rsidR="00B12400" w:rsidRDefault="00BC39FA">
      <w:pPr>
        <w:widowControl w:val="0"/>
        <w:jc w:val="center"/>
        <w:rPr>
          <w:sz w:val="28"/>
        </w:rPr>
      </w:pPr>
      <w:r>
        <w:rPr>
          <w:sz w:val="28"/>
        </w:rPr>
        <w:t xml:space="preserve">2.3. Основные направления </w:t>
      </w:r>
    </w:p>
    <w:p w:rsidR="00B12400" w:rsidRDefault="00BC39FA">
      <w:pPr>
        <w:widowControl w:val="0"/>
        <w:jc w:val="center"/>
        <w:rPr>
          <w:sz w:val="28"/>
        </w:rPr>
      </w:pPr>
      <w:r>
        <w:rPr>
          <w:sz w:val="28"/>
        </w:rPr>
        <w:t>бюджетной политики в области социальной сферы</w:t>
      </w:r>
    </w:p>
    <w:p w:rsidR="00B12400" w:rsidRDefault="00B12400">
      <w:pPr>
        <w:widowControl w:val="0"/>
        <w:jc w:val="center"/>
        <w:rPr>
          <w:sz w:val="28"/>
        </w:rPr>
      </w:pP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Одним из основных подходов бюджетной политики в области социальной сферы является увеличение уровня доходов граждан.</w:t>
      </w: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Повышение оплаты труда работникам бюджетной сферы планируется согласно указ</w:t>
      </w:r>
      <w:r w:rsidR="00E049BA">
        <w:rPr>
          <w:sz w:val="28"/>
        </w:rPr>
        <w:t>у</w:t>
      </w:r>
      <w:r>
        <w:rPr>
          <w:sz w:val="28"/>
        </w:rPr>
        <w:t xml:space="preserve"> Президента Российской Федерации от 07.05.2012 № 597 «О мероприятиях по реализации государственной социальной политики с учетом необходимости сохранения соотношения средней заработной платы отдельных категорий работников с показателем «среднемесячная начисленная заработная плата наемных работников в организациях, у индивидуальных предпринимателей и физических лиц (среднемесячный доход от трудовой деятельности)» по Ростовской области на 2025 – 2027 годы.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ежегодного повышения оплаты труда работников </w:t>
      </w:r>
      <w:r w:rsidR="00E049BA">
        <w:rPr>
          <w:sz w:val="28"/>
        </w:rPr>
        <w:t>муниципаль</w:t>
      </w:r>
      <w:r>
        <w:rPr>
          <w:sz w:val="28"/>
        </w:rPr>
        <w:t xml:space="preserve">ных учреждений </w:t>
      </w:r>
      <w:r w:rsidR="00C07D2D">
        <w:rPr>
          <w:sz w:val="28"/>
        </w:rPr>
        <w:t>Веселовского</w:t>
      </w:r>
      <w:r w:rsidR="00E049BA">
        <w:rPr>
          <w:sz w:val="28"/>
        </w:rPr>
        <w:t xml:space="preserve"> сельского поселения</w:t>
      </w:r>
      <w:r>
        <w:rPr>
          <w:sz w:val="28"/>
        </w:rPr>
        <w:t xml:space="preserve"> и муниципальных учреждений, на которых не распространяется действие указов Президента Российской Федерации 2012 года, предусмотрена индексация расходов на уровень инфляции в 2025 – 2027 годах, утвержденный прогнозом социально-экономического развития </w:t>
      </w:r>
      <w:r w:rsidR="00C07D2D">
        <w:rPr>
          <w:sz w:val="28"/>
        </w:rPr>
        <w:t>Веселовского</w:t>
      </w:r>
      <w:r w:rsidR="00393727">
        <w:rPr>
          <w:sz w:val="28"/>
        </w:rPr>
        <w:t xml:space="preserve"> сельского поселения </w:t>
      </w:r>
      <w:r>
        <w:rPr>
          <w:sz w:val="28"/>
        </w:rPr>
        <w:t>на 2025 – 2027 годы.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Также запланировано повышение расходов на заработную плату отдельных низкооплачиваемых категорий работников до уровня минимального размера оплаты труда.</w:t>
      </w:r>
    </w:p>
    <w:p w:rsidR="00B12400" w:rsidRDefault="00B12400">
      <w:pPr>
        <w:widowControl w:val="0"/>
        <w:spacing w:line="228" w:lineRule="auto"/>
        <w:jc w:val="center"/>
      </w:pP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2.3.</w:t>
      </w:r>
      <w:r w:rsidR="00393727">
        <w:rPr>
          <w:sz w:val="28"/>
        </w:rPr>
        <w:t>1</w:t>
      </w:r>
      <w:r>
        <w:rPr>
          <w:sz w:val="28"/>
        </w:rPr>
        <w:t>. Культура</w:t>
      </w:r>
    </w:p>
    <w:p w:rsidR="00B12400" w:rsidRDefault="00B12400">
      <w:pPr>
        <w:widowControl w:val="0"/>
        <w:spacing w:line="228" w:lineRule="auto"/>
        <w:jc w:val="center"/>
        <w:rPr>
          <w:sz w:val="28"/>
        </w:rPr>
      </w:pPr>
    </w:p>
    <w:p w:rsidR="00393727" w:rsidRDefault="00BC39FA" w:rsidP="00393727">
      <w:pPr>
        <w:widowControl w:val="0"/>
        <w:tabs>
          <w:tab w:val="center" w:pos="4875"/>
          <w:tab w:val="left" w:pos="7125"/>
        </w:tabs>
        <w:spacing w:line="252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 xml:space="preserve">В сфере культуры продолжится финансовое обеспечение деятельности </w:t>
      </w:r>
      <w:r w:rsidR="00393727">
        <w:rPr>
          <w:rStyle w:val="1"/>
          <w:sz w:val="28"/>
        </w:rPr>
        <w:t>муниципаль</w:t>
      </w:r>
      <w:r>
        <w:rPr>
          <w:rStyle w:val="1"/>
          <w:sz w:val="28"/>
        </w:rPr>
        <w:t>ных учреждений культуры, в рамках которого запланировано в</w:t>
      </w:r>
      <w:r>
        <w:t> </w:t>
      </w:r>
      <w:r>
        <w:rPr>
          <w:rStyle w:val="1"/>
          <w:sz w:val="28"/>
        </w:rPr>
        <w:t xml:space="preserve">том числе </w:t>
      </w:r>
      <w:r w:rsidR="00393727">
        <w:rPr>
          <w:sz w:val="28"/>
        </w:rPr>
        <w:t>проведение мероприятий в области культуры.</w:t>
      </w:r>
    </w:p>
    <w:p w:rsidR="00B12400" w:rsidRDefault="00BC39FA">
      <w:pPr>
        <w:spacing w:line="228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 xml:space="preserve">Приоритетной задачей является охрана и сохранение объектов культурного наследия, расположенных на территории </w:t>
      </w:r>
      <w:r w:rsidR="00C07D2D">
        <w:rPr>
          <w:sz w:val="28"/>
        </w:rPr>
        <w:t>Веселовского</w:t>
      </w:r>
      <w:r w:rsidR="00393727">
        <w:rPr>
          <w:sz w:val="28"/>
        </w:rPr>
        <w:t xml:space="preserve"> сельского поселения</w:t>
      </w:r>
      <w:r>
        <w:rPr>
          <w:rStyle w:val="1"/>
          <w:sz w:val="28"/>
        </w:rPr>
        <w:t>.</w:t>
      </w:r>
    </w:p>
    <w:p w:rsidR="00B12400" w:rsidRDefault="00B12400">
      <w:pPr>
        <w:widowControl w:val="0"/>
        <w:spacing w:line="228" w:lineRule="auto"/>
        <w:jc w:val="center"/>
        <w:rPr>
          <w:sz w:val="28"/>
        </w:rPr>
      </w:pP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2.4. Национальная экономика </w:t>
      </w: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и модернизация жилищно-коммунального хозяйства</w:t>
      </w:r>
    </w:p>
    <w:p w:rsidR="00B12400" w:rsidRDefault="00B12400">
      <w:pPr>
        <w:widowControl w:val="0"/>
        <w:spacing w:line="228" w:lineRule="auto"/>
        <w:jc w:val="center"/>
        <w:rPr>
          <w:sz w:val="28"/>
        </w:rPr>
      </w:pPr>
    </w:p>
    <w:p w:rsidR="00B12400" w:rsidRDefault="00BC39FA">
      <w:pPr>
        <w:widowControl w:val="0"/>
        <w:jc w:val="center"/>
        <w:rPr>
          <w:sz w:val="28"/>
        </w:rPr>
      </w:pPr>
      <w:r>
        <w:rPr>
          <w:sz w:val="28"/>
        </w:rPr>
        <w:t>2.4.</w:t>
      </w:r>
      <w:r w:rsidR="00393727">
        <w:rPr>
          <w:sz w:val="28"/>
        </w:rPr>
        <w:t>1</w:t>
      </w:r>
      <w:r>
        <w:rPr>
          <w:sz w:val="28"/>
        </w:rPr>
        <w:t xml:space="preserve">. </w:t>
      </w:r>
      <w:r w:rsidR="00393727">
        <w:rPr>
          <w:sz w:val="28"/>
        </w:rPr>
        <w:t>Д</w:t>
      </w:r>
      <w:r>
        <w:rPr>
          <w:sz w:val="28"/>
        </w:rPr>
        <w:t>орожное хозяйство</w:t>
      </w:r>
    </w:p>
    <w:p w:rsidR="00B12400" w:rsidRDefault="00B12400">
      <w:pPr>
        <w:widowControl w:val="0"/>
        <w:jc w:val="center"/>
      </w:pPr>
    </w:p>
    <w:p w:rsidR="00B12400" w:rsidRDefault="00BC39F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Бюджетная политика в сфере дорожного хозяйства направлена на сохранение и развитие сети автомобильных дорог общего пользования.</w:t>
      </w:r>
    </w:p>
    <w:p w:rsidR="00393727" w:rsidRPr="00E11011" w:rsidRDefault="00393727" w:rsidP="0039372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lastRenderedPageBreak/>
        <w:t>Планирование расходов на дорожное хозяйство осуществляется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основании прогнозируемого объема </w:t>
      </w:r>
      <w:r>
        <w:rPr>
          <w:sz w:val="28"/>
          <w:szCs w:val="28"/>
        </w:rPr>
        <w:t>межбюджетных трансфертов, поступающих из бюджета района на содержание внутрипоселковых дорог.</w:t>
      </w:r>
    </w:p>
    <w:p w:rsidR="00B12400" w:rsidRDefault="00B12400" w:rsidP="00393727">
      <w:pPr>
        <w:widowControl w:val="0"/>
        <w:spacing w:line="228" w:lineRule="auto"/>
        <w:rPr>
          <w:sz w:val="28"/>
        </w:rPr>
      </w:pP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3. Повышение эффективности</w:t>
      </w: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и приоритизация бюджетных расходов</w:t>
      </w:r>
    </w:p>
    <w:p w:rsidR="00B12400" w:rsidRDefault="00B12400">
      <w:pPr>
        <w:widowControl w:val="0"/>
        <w:spacing w:line="228" w:lineRule="auto"/>
        <w:jc w:val="center"/>
        <w:rPr>
          <w:sz w:val="28"/>
        </w:rPr>
      </w:pP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Бюджетная политика в сфере расходов направлена на безусловное исполнение действующих расходных обязательств, повышение эффективности использования финансовых ресурсов.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Главным приоритетом при планировании и исполнении расходов </w:t>
      </w:r>
      <w:r w:rsidR="00393727">
        <w:rPr>
          <w:sz w:val="28"/>
        </w:rPr>
        <w:t>ме</w:t>
      </w:r>
      <w:r>
        <w:rPr>
          <w:sz w:val="28"/>
        </w:rPr>
        <w:t>стного бюджета является обеспечение в полном объеме всех конституционных и законодательно установленных обязательств государства перед гражданами.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для эффективного использования средств </w:t>
      </w:r>
      <w:r w:rsidR="00393727">
        <w:rPr>
          <w:sz w:val="28"/>
        </w:rPr>
        <w:t>ме</w:t>
      </w:r>
      <w:r>
        <w:rPr>
          <w:sz w:val="28"/>
        </w:rPr>
        <w:t>стного бюджета и мобилизации ресурсов продолжится применение следующих основных подходов: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формирование расходных обязательств с учетом приоритизации действующих расходных обязательств;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финансовое обеспечение </w:t>
      </w:r>
      <w:r w:rsidR="00393727">
        <w:rPr>
          <w:sz w:val="28"/>
        </w:rPr>
        <w:t>муниципаль</w:t>
      </w:r>
      <w:r>
        <w:rPr>
          <w:sz w:val="28"/>
        </w:rPr>
        <w:t xml:space="preserve">ных программ с учетом достижения целей, показателей и результатов </w:t>
      </w:r>
      <w:r w:rsidR="00393727">
        <w:rPr>
          <w:sz w:val="28"/>
        </w:rPr>
        <w:t>муницип</w:t>
      </w:r>
      <w:r>
        <w:rPr>
          <w:sz w:val="28"/>
        </w:rPr>
        <w:t>альных проектов;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проведение инвентаризации расходов </w:t>
      </w:r>
      <w:r w:rsidR="00393727">
        <w:rPr>
          <w:sz w:val="28"/>
        </w:rPr>
        <w:t>ме</w:t>
      </w:r>
      <w:r>
        <w:rPr>
          <w:sz w:val="28"/>
        </w:rPr>
        <w:t>стного бюджета;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393727">
        <w:rPr>
          <w:sz w:val="28"/>
        </w:rPr>
        <w:t>местного самоуправления сельских поселений</w:t>
      </w:r>
      <w:r>
        <w:rPr>
          <w:sz w:val="28"/>
        </w:rPr>
        <w:t>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активное привлечение внебюджетных ресурсов, направление средств от 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совершенствование межбюджетных отношений;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осуществление контроля за использованием бюджетных средств.</w:t>
      </w:r>
    </w:p>
    <w:p w:rsidR="00B12400" w:rsidRDefault="00B12400">
      <w:pPr>
        <w:widowControl w:val="0"/>
        <w:spacing w:line="228" w:lineRule="auto"/>
        <w:jc w:val="center"/>
        <w:rPr>
          <w:sz w:val="28"/>
        </w:rPr>
      </w:pP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4. Основные подходы</w:t>
      </w: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к формированию межбюджетных отношений</w:t>
      </w:r>
    </w:p>
    <w:p w:rsidR="00B12400" w:rsidRDefault="00B12400">
      <w:pPr>
        <w:widowControl w:val="0"/>
        <w:spacing w:line="228" w:lineRule="auto"/>
        <w:jc w:val="center"/>
        <w:rPr>
          <w:sz w:val="28"/>
        </w:rPr>
      </w:pPr>
    </w:p>
    <w:p w:rsidR="00B12400" w:rsidRDefault="00BC39FA">
      <w:pPr>
        <w:ind w:firstLine="709"/>
        <w:jc w:val="both"/>
        <w:rPr>
          <w:sz w:val="28"/>
        </w:rPr>
      </w:pPr>
      <w:r>
        <w:rPr>
          <w:rStyle w:val="1"/>
          <w:sz w:val="28"/>
        </w:rPr>
        <w:t xml:space="preserve">В сфере межбюджетных отношений основными направлениями бюджетной политики будут реализация мер, направленных на обеспечение сбалансированности </w:t>
      </w:r>
      <w:r w:rsidR="00D77B9C">
        <w:rPr>
          <w:rStyle w:val="1"/>
          <w:sz w:val="28"/>
        </w:rPr>
        <w:t xml:space="preserve">местного </w:t>
      </w:r>
      <w:r>
        <w:rPr>
          <w:rStyle w:val="1"/>
          <w:sz w:val="28"/>
        </w:rPr>
        <w:t>бюджет</w:t>
      </w:r>
      <w:r w:rsidR="00D77B9C">
        <w:rPr>
          <w:rStyle w:val="1"/>
          <w:sz w:val="28"/>
        </w:rPr>
        <w:t>а</w:t>
      </w:r>
      <w:r>
        <w:rPr>
          <w:rStyle w:val="1"/>
          <w:sz w:val="28"/>
        </w:rPr>
        <w:t xml:space="preserve"> и создание прозрачной модели межбюджетных отношений на местном уровне.</w:t>
      </w:r>
    </w:p>
    <w:p w:rsidR="00D77B9C" w:rsidRDefault="00D77B9C" w:rsidP="00D77B9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повышения качества управления муниципальными финансами, повышения ответственности органов местного самоуправления за проводимую бюджетную политику, в том числе обеспечения финансовыми ресурсами первоочередных социально значимых расходов местных бюджетов, продолжится практика заключения соглашений, предусматривающих мероприятия по социально-экономическому развитию и оздоровлению муниципальных финансов, а также проведение оценки качества управления </w:t>
      </w:r>
      <w:r>
        <w:rPr>
          <w:sz w:val="28"/>
        </w:rPr>
        <w:lastRenderedPageBreak/>
        <w:t>бюджетным процессом в сельском поселении.</w:t>
      </w:r>
    </w:p>
    <w:p w:rsidR="00D77B9C" w:rsidRPr="00622278" w:rsidRDefault="00D77B9C" w:rsidP="00D77B9C">
      <w:pPr>
        <w:widowControl w:val="0"/>
        <w:shd w:val="clear" w:color="auto" w:fill="FFFFFF"/>
        <w:spacing w:line="235" w:lineRule="auto"/>
        <w:ind w:firstLine="709"/>
        <w:jc w:val="both"/>
        <w:rPr>
          <w:bCs/>
          <w:sz w:val="28"/>
          <w:szCs w:val="28"/>
        </w:rPr>
      </w:pPr>
      <w:r w:rsidRPr="007E1911">
        <w:rPr>
          <w:sz w:val="28"/>
          <w:szCs w:val="28"/>
        </w:rPr>
        <w:t>В целях повышения открытости и общественного участия граждан в управлении общественными финансами продолжится практика планирования бюджетных ассигнований в форме инициативного бюджетирования при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 xml:space="preserve">непосредственном участии жителей </w:t>
      </w:r>
      <w:r w:rsidR="00C07D2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в</w:t>
      </w:r>
      <w:r w:rsidRPr="007E1911">
        <w:rPr>
          <w:sz w:val="28"/>
          <w:szCs w:val="28"/>
        </w:rPr>
        <w:t xml:space="preserve"> решении вопросов местного значения.</w:t>
      </w:r>
      <w:r>
        <w:rPr>
          <w:sz w:val="28"/>
          <w:szCs w:val="28"/>
        </w:rPr>
        <w:t xml:space="preserve"> </w:t>
      </w:r>
    </w:p>
    <w:p w:rsidR="00D77B9C" w:rsidRDefault="00D77B9C" w:rsidP="00D77B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Сектору экономики и финансов Администрации </w:t>
      </w:r>
      <w:r w:rsidR="00C07D2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5A6D74">
        <w:rPr>
          <w:sz w:val="28"/>
          <w:szCs w:val="28"/>
        </w:rPr>
        <w:t xml:space="preserve"> необходимо принят</w:t>
      </w:r>
      <w:r>
        <w:rPr>
          <w:sz w:val="28"/>
          <w:szCs w:val="28"/>
        </w:rPr>
        <w:t>ь</w:t>
      </w:r>
      <w:r w:rsidRPr="005A6D74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5A6D74">
        <w:rPr>
          <w:sz w:val="28"/>
          <w:szCs w:val="28"/>
        </w:rPr>
        <w:t xml:space="preserve"> по повышению качества бюджетного планирования, управления муниципальными финансами, по соблюдению надлежащей финансовой дисциплины.</w:t>
      </w:r>
    </w:p>
    <w:p w:rsidR="00D77B9C" w:rsidRPr="00E11011" w:rsidRDefault="00D77B9C" w:rsidP="00D77B9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целях повышения качества управления муниципальными финансами, повышения ответственности органов местного самоуправления за проводимую бюджетную политику, в том числе обеспечение финансовыми ресурсами первоочередных социально значимых расходов местных бюджетов, продолжится практика заключения соглашений, предусматривающих мероприятия по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социально-экономическому развитию и оздоровлению муниципальных финансов, а также проведение оценки качества управления бюджетным процессом в </w:t>
      </w:r>
      <w:r>
        <w:rPr>
          <w:sz w:val="28"/>
          <w:szCs w:val="28"/>
        </w:rPr>
        <w:t>сельском поселении</w:t>
      </w:r>
      <w:r w:rsidRPr="00E11011">
        <w:rPr>
          <w:sz w:val="28"/>
          <w:szCs w:val="28"/>
        </w:rPr>
        <w:t>.</w:t>
      </w:r>
    </w:p>
    <w:p w:rsidR="00D77B9C" w:rsidRPr="00E11011" w:rsidRDefault="00D77B9C" w:rsidP="00D77B9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t xml:space="preserve">        </w:t>
      </w:r>
      <w:r w:rsidRPr="00E11011">
        <w:rPr>
          <w:sz w:val="28"/>
          <w:szCs w:val="28"/>
        </w:rPr>
        <w:t>Заключение соглашений, предусматривающих мероприятия по социально-экономическому развитию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оздоровлению муниципальных финансов продолжится посредством автоматизированной информационной системы. </w:t>
      </w:r>
    </w:p>
    <w:p w:rsidR="00D77B9C" w:rsidRPr="00E11011" w:rsidRDefault="00D77B9C" w:rsidP="00D77B9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Также, посредством указанной автоматизированной системы </w:t>
      </w:r>
      <w:r>
        <w:rPr>
          <w:sz w:val="28"/>
          <w:szCs w:val="28"/>
        </w:rPr>
        <w:t>продолжится</w:t>
      </w:r>
      <w:r w:rsidRPr="00E11011">
        <w:rPr>
          <w:sz w:val="28"/>
          <w:szCs w:val="28"/>
        </w:rPr>
        <w:t xml:space="preserve"> формирование отчетных данных 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выполнении условий (обязательств) соглашений.</w:t>
      </w:r>
    </w:p>
    <w:p w:rsidR="00B12400" w:rsidRDefault="00D77B9C" w:rsidP="00D77B9C">
      <w:pPr>
        <w:widowControl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1011">
        <w:rPr>
          <w:sz w:val="28"/>
          <w:szCs w:val="28"/>
        </w:rPr>
        <w:t>Это позволит продолжить осуществление ведения в электронном виде реестра соглашений, их мониторинг на всех стадиях жизненного цикл</w:t>
      </w:r>
      <w:r>
        <w:rPr>
          <w:sz w:val="28"/>
          <w:szCs w:val="28"/>
        </w:rPr>
        <w:t>а.</w:t>
      </w:r>
    </w:p>
    <w:p w:rsidR="00D77B9C" w:rsidRDefault="00D77B9C" w:rsidP="00D77B9C">
      <w:pPr>
        <w:widowControl w:val="0"/>
        <w:spacing w:line="228" w:lineRule="auto"/>
        <w:jc w:val="center"/>
        <w:rPr>
          <w:sz w:val="28"/>
        </w:rPr>
      </w:pP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5. Обеспечение сбалансированности </w:t>
      </w:r>
      <w:r w:rsidR="00D77B9C">
        <w:rPr>
          <w:sz w:val="28"/>
        </w:rPr>
        <w:t>ме</w:t>
      </w:r>
      <w:r>
        <w:rPr>
          <w:sz w:val="28"/>
        </w:rPr>
        <w:t>стного бюджета</w:t>
      </w:r>
    </w:p>
    <w:p w:rsidR="00B12400" w:rsidRDefault="00B12400">
      <w:pPr>
        <w:widowControl w:val="0"/>
        <w:spacing w:line="228" w:lineRule="auto"/>
        <w:jc w:val="center"/>
        <w:rPr>
          <w:sz w:val="28"/>
        </w:rPr>
      </w:pPr>
    </w:p>
    <w:p w:rsidR="00B12400" w:rsidRDefault="00BC39F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целях минимизации рисков и безусловного выполнения первоочередных социально значимых расходных обязательств основными направлениями бюджетной политики в части мер по обеспечению сбалансированности местн</w:t>
      </w:r>
      <w:r w:rsidR="00D77B9C">
        <w:rPr>
          <w:sz w:val="28"/>
        </w:rPr>
        <w:t>ого</w:t>
      </w:r>
      <w:r>
        <w:rPr>
          <w:sz w:val="28"/>
        </w:rPr>
        <w:t xml:space="preserve"> бюджет</w:t>
      </w:r>
      <w:r w:rsidR="00D77B9C">
        <w:rPr>
          <w:sz w:val="28"/>
        </w:rPr>
        <w:t>а</w:t>
      </w:r>
      <w:r>
        <w:rPr>
          <w:sz w:val="28"/>
        </w:rPr>
        <w:t xml:space="preserve"> предусмотрено формирование бюджетных резервов, ограничение принятия решений, влекущих новые расходные обязательства, не имеющие первоочередного значения, а также ограничение привлечения рыночных заимствований.</w:t>
      </w:r>
    </w:p>
    <w:p w:rsidR="00B12400" w:rsidRDefault="00BC39F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Одновременно для поддержания текущей ликвидности в течение года планируется использование таких инструментов, как управление остатками средств на едином счете </w:t>
      </w:r>
      <w:r w:rsidR="00D77B9C">
        <w:rPr>
          <w:sz w:val="28"/>
        </w:rPr>
        <w:t>ме</w:t>
      </w:r>
      <w:r>
        <w:rPr>
          <w:sz w:val="28"/>
        </w:rPr>
        <w:t>стного бюджета.</w:t>
      </w:r>
    </w:p>
    <w:p w:rsidR="00B12400" w:rsidRDefault="00B12400">
      <w:pPr>
        <w:widowControl w:val="0"/>
        <w:spacing w:line="228" w:lineRule="auto"/>
        <w:jc w:val="center"/>
        <w:rPr>
          <w:sz w:val="28"/>
        </w:rPr>
      </w:pPr>
    </w:p>
    <w:p w:rsidR="00D77B9C" w:rsidRDefault="00D77B9C">
      <w:pPr>
        <w:widowControl w:val="0"/>
        <w:spacing w:line="228" w:lineRule="auto"/>
        <w:jc w:val="center"/>
        <w:rPr>
          <w:sz w:val="28"/>
        </w:rPr>
      </w:pP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6. Совершенствование системы внутреннего </w:t>
      </w:r>
    </w:p>
    <w:p w:rsidR="00B12400" w:rsidRDefault="00D77B9C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BC39FA">
        <w:rPr>
          <w:sz w:val="28"/>
        </w:rPr>
        <w:t xml:space="preserve">ного финансового контроля </w:t>
      </w:r>
    </w:p>
    <w:p w:rsidR="00B12400" w:rsidRDefault="00BC39FA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и контроля финансового органа в сфере закупок</w:t>
      </w:r>
    </w:p>
    <w:p w:rsidR="00B12400" w:rsidRDefault="00B12400">
      <w:pPr>
        <w:widowControl w:val="0"/>
        <w:spacing w:line="228" w:lineRule="auto"/>
        <w:jc w:val="center"/>
        <w:rPr>
          <w:sz w:val="28"/>
        </w:rPr>
      </w:pP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повышения эффективности бюджетных расходов при осуществлении полномочий по внутреннему государственному финансовому контролю будут применяться следующие основные подходы: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государственного контроля;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применение риск-ориентированного подхода к планированию и осуществлению контрольной деятельности;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обеспечение мониторинга изменения нарушений, выявленных по результатам внутреннего государственного и муниципального финансового контроля в Ростовской области;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подготовка к внедрению новых методов контроля, направленных на предварительный контроль и предотвращение нарушений;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автоматизация контрольной деятельности при осуществлении внутреннего </w:t>
      </w:r>
      <w:r w:rsidR="00D77B9C">
        <w:rPr>
          <w:sz w:val="28"/>
        </w:rPr>
        <w:t>муниципаль</w:t>
      </w:r>
      <w:r>
        <w:rPr>
          <w:sz w:val="28"/>
        </w:rPr>
        <w:t>ного финансового контроля с применением программных комплексов;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обеспечение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совершенствование методологической базы осуществления </w:t>
      </w:r>
      <w:r w:rsidR="00D77B9C">
        <w:rPr>
          <w:sz w:val="28"/>
        </w:rPr>
        <w:t xml:space="preserve">муниципального </w:t>
      </w:r>
      <w:r>
        <w:rPr>
          <w:sz w:val="28"/>
        </w:rPr>
        <w:t>финансового контроля;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 сфере закупок;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Начиная с 2025 года отчетность о результатах контрольной деятельности органа внутреннего муниципального финансового контроля будет включать в себя четыре дополнительные формы, что позволит более шире раскрывать результаты контрольной деятельности.</w:t>
      </w:r>
    </w:p>
    <w:p w:rsidR="00B12400" w:rsidRDefault="00BC39F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 1 января 2025 г. будет обеспечена возможность заключения контрактов с единственным поставщиком в электронном виде через единую информационную систему закупок. Это уменьшит количество бумажной документации и упростит процесс согласования и подписания договоров.</w:t>
      </w:r>
    </w:p>
    <w:p w:rsidR="00B12400" w:rsidRDefault="00BC39FA">
      <w:pPr>
        <w:widowControl w:val="0"/>
        <w:spacing w:line="228" w:lineRule="auto"/>
        <w:ind w:firstLine="708"/>
        <w:jc w:val="both"/>
        <w:rPr>
          <w:sz w:val="28"/>
        </w:rPr>
      </w:pPr>
      <w:r>
        <w:rPr>
          <w:sz w:val="28"/>
        </w:rPr>
        <w:t>С 1 апреля 2025 г. обязательным условием для всех участников станет размещение дополнительных соглашений в цифровом формате через единую информационную систему закупок, что позволит обеспечить однократный ввод юридически значимой информации и ее последующий автоматизированный контроль, в том числе финансовый, автоматическое формирование сведений в реестре контрактов.</w:t>
      </w:r>
    </w:p>
    <w:sectPr w:rsidR="00B12400" w:rsidSect="00B12400">
      <w:headerReference w:type="default" r:id="rId7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ED2" w:rsidRDefault="00B37ED2" w:rsidP="00B12400">
      <w:r>
        <w:separator/>
      </w:r>
    </w:p>
  </w:endnote>
  <w:endnote w:type="continuationSeparator" w:id="1">
    <w:p w:rsidR="00B37ED2" w:rsidRDefault="00B37ED2" w:rsidP="00B12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ED2" w:rsidRDefault="00B37ED2" w:rsidP="00B12400">
      <w:r>
        <w:separator/>
      </w:r>
    </w:p>
  </w:footnote>
  <w:footnote w:type="continuationSeparator" w:id="1">
    <w:p w:rsidR="00B37ED2" w:rsidRDefault="00B37ED2" w:rsidP="00B12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00" w:rsidRDefault="00E141BA">
    <w:pPr>
      <w:framePr w:wrap="around" w:vAnchor="text" w:hAnchor="margin" w:xAlign="center" w:y="1"/>
    </w:pPr>
    <w:r>
      <w:fldChar w:fldCharType="begin"/>
    </w:r>
    <w:r w:rsidR="00BC39FA">
      <w:instrText xml:space="preserve">PAGE </w:instrText>
    </w:r>
    <w:r>
      <w:fldChar w:fldCharType="separate"/>
    </w:r>
    <w:r w:rsidR="00B6250F">
      <w:rPr>
        <w:noProof/>
      </w:rPr>
      <w:t>2</w:t>
    </w:r>
    <w:r>
      <w:fldChar w:fldCharType="end"/>
    </w:r>
  </w:p>
  <w:p w:rsidR="00B12400" w:rsidRDefault="00B12400">
    <w:pPr>
      <w:pStyle w:val="a4"/>
      <w:jc w:val="center"/>
    </w:pPr>
  </w:p>
  <w:p w:rsidR="00B12400" w:rsidRDefault="00B1240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400"/>
    <w:rsid w:val="00054378"/>
    <w:rsid w:val="000A4942"/>
    <w:rsid w:val="00114EB9"/>
    <w:rsid w:val="0028202D"/>
    <w:rsid w:val="00362119"/>
    <w:rsid w:val="00393727"/>
    <w:rsid w:val="003D1031"/>
    <w:rsid w:val="004D2B92"/>
    <w:rsid w:val="0051504D"/>
    <w:rsid w:val="00542B0C"/>
    <w:rsid w:val="005C103A"/>
    <w:rsid w:val="0072118B"/>
    <w:rsid w:val="00AA1214"/>
    <w:rsid w:val="00AB68AD"/>
    <w:rsid w:val="00AC2490"/>
    <w:rsid w:val="00B12400"/>
    <w:rsid w:val="00B36706"/>
    <w:rsid w:val="00B37ED2"/>
    <w:rsid w:val="00B6250F"/>
    <w:rsid w:val="00B9741A"/>
    <w:rsid w:val="00BC39FA"/>
    <w:rsid w:val="00C07D2D"/>
    <w:rsid w:val="00C808CD"/>
    <w:rsid w:val="00D77B9C"/>
    <w:rsid w:val="00E049BA"/>
    <w:rsid w:val="00E141BA"/>
    <w:rsid w:val="00E60460"/>
    <w:rsid w:val="00E913B0"/>
    <w:rsid w:val="00EB3ADA"/>
    <w:rsid w:val="00F6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12400"/>
    <w:rPr>
      <w:rFonts w:ascii="Times New Roman" w:hAnsi="Times New Roman"/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B1240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qFormat/>
    <w:rsid w:val="00B12400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B12400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B12400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B12400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12400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12400"/>
    <w:pPr>
      <w:spacing w:after="200" w:line="276" w:lineRule="auto"/>
    </w:pPr>
    <w:rPr>
      <w:rFonts w:ascii="Times New Roman" w:hAnsi="Times New Roman"/>
      <w:color w:val="000000"/>
      <w:sz w:val="22"/>
    </w:rPr>
  </w:style>
  <w:style w:type="character" w:customStyle="1" w:styleId="13">
    <w:name w:val="Обычный1"/>
    <w:link w:val="12"/>
    <w:rsid w:val="00B12400"/>
    <w:rPr>
      <w:rFonts w:ascii="Times New Roman" w:hAnsi="Times New Roman"/>
      <w:color w:val="000000"/>
      <w:sz w:val="22"/>
      <w:lang w:val="ru-RU" w:eastAsia="ru-RU" w:bidi="ar-SA"/>
    </w:rPr>
  </w:style>
  <w:style w:type="paragraph" w:styleId="21">
    <w:name w:val="toc 2"/>
    <w:next w:val="a"/>
    <w:link w:val="22"/>
    <w:rsid w:val="00B12400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12400"/>
    <w:rPr>
      <w:rFonts w:ascii="XO Thames" w:hAnsi="XO Thames"/>
      <w:sz w:val="28"/>
      <w:lang w:bidi="ar-SA"/>
    </w:rPr>
  </w:style>
  <w:style w:type="paragraph" w:customStyle="1" w:styleId="41">
    <w:name w:val="Основной шрифт абзаца4"/>
    <w:link w:val="42"/>
    <w:rsid w:val="00B12400"/>
    <w:pPr>
      <w:spacing w:after="200" w:line="276" w:lineRule="auto"/>
    </w:pPr>
    <w:rPr>
      <w:color w:val="000000"/>
      <w:sz w:val="22"/>
    </w:rPr>
  </w:style>
  <w:style w:type="character" w:customStyle="1" w:styleId="42">
    <w:name w:val="Основной шрифт абзаца4"/>
    <w:link w:val="41"/>
    <w:rsid w:val="00B12400"/>
    <w:rPr>
      <w:color w:val="000000"/>
      <w:sz w:val="22"/>
      <w:lang w:val="ru-RU" w:eastAsia="ru-RU" w:bidi="ar-SA"/>
    </w:rPr>
  </w:style>
  <w:style w:type="paragraph" w:styleId="43">
    <w:name w:val="toc 4"/>
    <w:next w:val="a"/>
    <w:link w:val="44"/>
    <w:rsid w:val="00B12400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sid w:val="00B12400"/>
    <w:rPr>
      <w:rFonts w:ascii="XO Thames" w:hAnsi="XO Thames"/>
      <w:sz w:val="28"/>
      <w:lang w:bidi="ar-SA"/>
    </w:rPr>
  </w:style>
  <w:style w:type="paragraph" w:customStyle="1" w:styleId="14">
    <w:name w:val="Гиперссылка1"/>
    <w:link w:val="15"/>
    <w:rsid w:val="00B12400"/>
    <w:pPr>
      <w:spacing w:after="200" w:line="276" w:lineRule="auto"/>
    </w:pPr>
    <w:rPr>
      <w:color w:val="0000FF"/>
      <w:sz w:val="22"/>
      <w:u w:val="single"/>
    </w:rPr>
  </w:style>
  <w:style w:type="character" w:customStyle="1" w:styleId="15">
    <w:name w:val="Гиперссылка1"/>
    <w:link w:val="14"/>
    <w:rsid w:val="00B12400"/>
    <w:rPr>
      <w:color w:val="0000FF"/>
      <w:sz w:val="22"/>
      <w:u w:val="single"/>
      <w:lang w:bidi="ar-SA"/>
    </w:rPr>
  </w:style>
  <w:style w:type="paragraph" w:customStyle="1" w:styleId="31">
    <w:name w:val="Основной шрифт абзаца3"/>
    <w:link w:val="32"/>
    <w:rsid w:val="00B12400"/>
    <w:pPr>
      <w:spacing w:after="200" w:line="276" w:lineRule="auto"/>
    </w:pPr>
    <w:rPr>
      <w:color w:val="000000"/>
      <w:sz w:val="22"/>
    </w:rPr>
  </w:style>
  <w:style w:type="character" w:customStyle="1" w:styleId="32">
    <w:name w:val="Основной шрифт абзаца3"/>
    <w:link w:val="31"/>
    <w:rsid w:val="00B12400"/>
    <w:rPr>
      <w:color w:val="000000"/>
      <w:sz w:val="22"/>
      <w:lang w:val="ru-RU" w:eastAsia="ru-RU" w:bidi="ar-SA"/>
    </w:rPr>
  </w:style>
  <w:style w:type="paragraph" w:styleId="6">
    <w:name w:val="toc 6"/>
    <w:next w:val="a"/>
    <w:link w:val="60"/>
    <w:rsid w:val="00B12400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12400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B12400"/>
    <w:pPr>
      <w:spacing w:after="200" w:line="276" w:lineRule="auto"/>
    </w:pPr>
    <w:rPr>
      <w:rFonts w:ascii="Times New Roman" w:hAnsi="Times New Roman"/>
      <w:color w:val="000000"/>
      <w:sz w:val="22"/>
    </w:rPr>
  </w:style>
  <w:style w:type="character" w:customStyle="1" w:styleId="17">
    <w:name w:val="Обычный1"/>
    <w:link w:val="16"/>
    <w:rsid w:val="00B12400"/>
    <w:rPr>
      <w:rFonts w:ascii="Times New Roman" w:hAnsi="Times New Roman"/>
      <w:color w:val="000000"/>
      <w:sz w:val="22"/>
      <w:lang w:val="ru-RU" w:eastAsia="ru-RU" w:bidi="ar-SA"/>
    </w:rPr>
  </w:style>
  <w:style w:type="paragraph" w:styleId="7">
    <w:name w:val="toc 7"/>
    <w:next w:val="a"/>
    <w:link w:val="70"/>
    <w:rsid w:val="00B12400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12400"/>
    <w:rPr>
      <w:rFonts w:ascii="XO Thames" w:hAnsi="XO Thames"/>
      <w:sz w:val="28"/>
      <w:lang w:bidi="ar-SA"/>
    </w:rPr>
  </w:style>
  <w:style w:type="paragraph" w:customStyle="1" w:styleId="18">
    <w:name w:val="Основной шрифт абзаца1"/>
    <w:rsid w:val="00B12400"/>
    <w:pPr>
      <w:spacing w:after="200" w:line="276" w:lineRule="auto"/>
    </w:pPr>
    <w:rPr>
      <w:color w:val="000000"/>
      <w:sz w:val="22"/>
    </w:rPr>
  </w:style>
  <w:style w:type="paragraph" w:customStyle="1" w:styleId="Endnote">
    <w:name w:val="Endnote"/>
    <w:rsid w:val="00B12400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rsid w:val="00B12400"/>
    <w:rPr>
      <w:rFonts w:ascii="XO Thames" w:hAnsi="XO Thames"/>
      <w:sz w:val="22"/>
      <w:lang w:bidi="ar-SA"/>
    </w:rPr>
  </w:style>
  <w:style w:type="character" w:customStyle="1" w:styleId="30">
    <w:name w:val="Заголовок 3 Знак"/>
    <w:link w:val="3"/>
    <w:rsid w:val="00B12400"/>
    <w:rPr>
      <w:rFonts w:ascii="XO Thames" w:hAnsi="XO Thames"/>
      <w:b/>
      <w:sz w:val="26"/>
      <w:lang w:bidi="ar-SA"/>
    </w:rPr>
  </w:style>
  <w:style w:type="paragraph" w:customStyle="1" w:styleId="33">
    <w:name w:val="Гиперссылка3"/>
    <w:link w:val="34"/>
    <w:rsid w:val="00B12400"/>
    <w:pPr>
      <w:spacing w:after="200" w:line="276" w:lineRule="auto"/>
    </w:pPr>
    <w:rPr>
      <w:color w:val="0000FF"/>
      <w:sz w:val="22"/>
      <w:u w:val="single"/>
    </w:rPr>
  </w:style>
  <w:style w:type="character" w:customStyle="1" w:styleId="34">
    <w:name w:val="Гиперссылка3"/>
    <w:link w:val="33"/>
    <w:rsid w:val="00B12400"/>
    <w:rPr>
      <w:color w:val="0000FF"/>
      <w:sz w:val="22"/>
      <w:u w:val="single"/>
      <w:lang w:bidi="ar-SA"/>
    </w:rPr>
  </w:style>
  <w:style w:type="paragraph" w:customStyle="1" w:styleId="ConsPlusNormal">
    <w:name w:val="ConsPlusNormal"/>
    <w:link w:val="ConsPlusNormal0"/>
    <w:rsid w:val="00B12400"/>
    <w:pPr>
      <w:widowControl w:val="0"/>
    </w:pPr>
    <w:rPr>
      <w:color w:val="000000"/>
      <w:sz w:val="22"/>
    </w:rPr>
  </w:style>
  <w:style w:type="character" w:customStyle="1" w:styleId="ConsPlusNormal0">
    <w:name w:val="ConsPlusNormal"/>
    <w:link w:val="ConsPlusNormal"/>
    <w:rsid w:val="00B12400"/>
    <w:rPr>
      <w:color w:val="000000"/>
      <w:sz w:val="22"/>
      <w:lang w:val="ru-RU" w:eastAsia="ru-RU" w:bidi="ar-SA"/>
    </w:rPr>
  </w:style>
  <w:style w:type="paragraph" w:styleId="35">
    <w:name w:val="toc 3"/>
    <w:next w:val="a"/>
    <w:link w:val="36"/>
    <w:rsid w:val="00B12400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B12400"/>
    <w:rPr>
      <w:rFonts w:ascii="XO Thames" w:hAnsi="XO Thames"/>
      <w:sz w:val="28"/>
      <w:lang w:bidi="ar-SA"/>
    </w:rPr>
  </w:style>
  <w:style w:type="paragraph" w:customStyle="1" w:styleId="19">
    <w:name w:val="Основной шрифт абзаца1"/>
    <w:link w:val="1a"/>
    <w:rsid w:val="00B12400"/>
    <w:pPr>
      <w:spacing w:after="200" w:line="276" w:lineRule="auto"/>
    </w:pPr>
    <w:rPr>
      <w:color w:val="000000"/>
      <w:sz w:val="22"/>
    </w:rPr>
  </w:style>
  <w:style w:type="character" w:customStyle="1" w:styleId="1a">
    <w:name w:val="Основной шрифт абзаца1"/>
    <w:link w:val="19"/>
    <w:rsid w:val="00B12400"/>
    <w:rPr>
      <w:color w:val="000000"/>
      <w:sz w:val="22"/>
      <w:lang w:val="ru-RU" w:eastAsia="ru-RU" w:bidi="ar-SA"/>
    </w:rPr>
  </w:style>
  <w:style w:type="paragraph" w:customStyle="1" w:styleId="1b">
    <w:name w:val="Гиперссылка1"/>
    <w:link w:val="1c"/>
    <w:rsid w:val="00B12400"/>
    <w:pPr>
      <w:spacing w:after="200" w:line="276" w:lineRule="auto"/>
    </w:pPr>
    <w:rPr>
      <w:color w:val="0000FF"/>
      <w:sz w:val="22"/>
      <w:u w:val="single"/>
    </w:rPr>
  </w:style>
  <w:style w:type="character" w:customStyle="1" w:styleId="1c">
    <w:name w:val="Гиперссылка1"/>
    <w:link w:val="1b"/>
    <w:rsid w:val="00B12400"/>
    <w:rPr>
      <w:color w:val="0000FF"/>
      <w:sz w:val="22"/>
      <w:u w:val="single"/>
      <w:lang w:bidi="ar-SA"/>
    </w:rPr>
  </w:style>
  <w:style w:type="character" w:customStyle="1" w:styleId="50">
    <w:name w:val="Заголовок 5 Знак"/>
    <w:link w:val="5"/>
    <w:rsid w:val="00B12400"/>
    <w:rPr>
      <w:rFonts w:ascii="XO Thames" w:hAnsi="XO Thames"/>
      <w:b/>
      <w:color w:val="000000"/>
      <w:sz w:val="22"/>
      <w:lang w:val="ru-RU" w:eastAsia="ru-RU" w:bidi="ar-SA"/>
    </w:rPr>
  </w:style>
  <w:style w:type="character" w:customStyle="1" w:styleId="11">
    <w:name w:val="Заголовок 1 Знак"/>
    <w:basedOn w:val="1"/>
    <w:link w:val="10"/>
    <w:rsid w:val="00B12400"/>
    <w:rPr>
      <w:rFonts w:ascii="AG Souvenir" w:hAnsi="AG Souvenir"/>
      <w:b/>
      <w:spacing w:val="38"/>
      <w:sz w:val="28"/>
    </w:rPr>
  </w:style>
  <w:style w:type="paragraph" w:customStyle="1" w:styleId="37">
    <w:name w:val="Основной шрифт абзаца3"/>
    <w:link w:val="38"/>
    <w:rsid w:val="00B12400"/>
    <w:pPr>
      <w:spacing w:after="200" w:line="276" w:lineRule="auto"/>
    </w:pPr>
    <w:rPr>
      <w:color w:val="000000"/>
      <w:sz w:val="22"/>
    </w:rPr>
  </w:style>
  <w:style w:type="character" w:customStyle="1" w:styleId="38">
    <w:name w:val="Основной шрифт абзаца3"/>
    <w:link w:val="37"/>
    <w:rsid w:val="00B12400"/>
    <w:rPr>
      <w:color w:val="000000"/>
      <w:sz w:val="22"/>
      <w:lang w:val="ru-RU" w:eastAsia="ru-RU" w:bidi="ar-SA"/>
    </w:rPr>
  </w:style>
  <w:style w:type="paragraph" w:customStyle="1" w:styleId="23">
    <w:name w:val="Гиперссылка2"/>
    <w:link w:val="a3"/>
    <w:rsid w:val="00B12400"/>
    <w:pPr>
      <w:spacing w:after="200" w:line="276" w:lineRule="auto"/>
    </w:pPr>
    <w:rPr>
      <w:color w:val="0000FF"/>
      <w:sz w:val="22"/>
      <w:u w:val="single"/>
    </w:rPr>
  </w:style>
  <w:style w:type="character" w:styleId="a3">
    <w:name w:val="Hyperlink"/>
    <w:link w:val="23"/>
    <w:rsid w:val="00B12400"/>
    <w:rPr>
      <w:color w:val="0000FF"/>
      <w:sz w:val="22"/>
      <w:u w:val="single"/>
      <w:lang w:bidi="ar-SA"/>
    </w:rPr>
  </w:style>
  <w:style w:type="paragraph" w:customStyle="1" w:styleId="Footnote">
    <w:name w:val="Footnote"/>
    <w:link w:val="Footnote0"/>
    <w:rsid w:val="00B12400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B12400"/>
    <w:rPr>
      <w:rFonts w:ascii="XO Thames" w:hAnsi="XO Thames"/>
      <w:color w:val="000000"/>
      <w:sz w:val="22"/>
      <w:lang w:val="ru-RU" w:eastAsia="ru-RU" w:bidi="ar-SA"/>
    </w:rPr>
  </w:style>
  <w:style w:type="paragraph" w:styleId="1d">
    <w:name w:val="toc 1"/>
    <w:next w:val="a"/>
    <w:link w:val="1e"/>
    <w:rsid w:val="00B12400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B12400"/>
    <w:rPr>
      <w:rFonts w:ascii="XO Thames" w:hAnsi="XO Thames"/>
      <w:b/>
      <w:sz w:val="28"/>
      <w:lang w:bidi="ar-SA"/>
    </w:rPr>
  </w:style>
  <w:style w:type="paragraph" w:customStyle="1" w:styleId="1f">
    <w:name w:val="Основной шрифт абзаца1"/>
    <w:link w:val="1f0"/>
    <w:rsid w:val="00B12400"/>
    <w:pPr>
      <w:spacing w:after="200" w:line="276" w:lineRule="auto"/>
    </w:pPr>
    <w:rPr>
      <w:color w:val="000000"/>
      <w:sz w:val="22"/>
    </w:rPr>
  </w:style>
  <w:style w:type="character" w:customStyle="1" w:styleId="1f0">
    <w:name w:val="Основной шрифт абзаца1"/>
    <w:link w:val="1f"/>
    <w:rsid w:val="00B12400"/>
    <w:rPr>
      <w:color w:val="000000"/>
      <w:sz w:val="22"/>
      <w:lang w:val="ru-RU" w:eastAsia="ru-RU" w:bidi="ar-SA"/>
    </w:rPr>
  </w:style>
  <w:style w:type="paragraph" w:customStyle="1" w:styleId="HeaderandFooter">
    <w:name w:val="Header and Footer"/>
    <w:link w:val="HeaderandFooter0"/>
    <w:rsid w:val="00B12400"/>
    <w:pPr>
      <w:spacing w:after="200"/>
      <w:jc w:val="both"/>
    </w:pPr>
    <w:rPr>
      <w:rFonts w:ascii="XO Thames" w:hAnsi="XO Thames"/>
      <w:color w:val="000000"/>
      <w:sz w:val="22"/>
    </w:rPr>
  </w:style>
  <w:style w:type="character" w:customStyle="1" w:styleId="HeaderandFooter0">
    <w:name w:val="Header and Footer"/>
    <w:link w:val="HeaderandFooter"/>
    <w:rsid w:val="00B12400"/>
    <w:rPr>
      <w:rFonts w:ascii="XO Thames" w:hAnsi="XO Thames"/>
      <w:color w:val="000000"/>
      <w:sz w:val="22"/>
      <w:lang w:val="ru-RU" w:eastAsia="ru-RU" w:bidi="ar-SA"/>
    </w:rPr>
  </w:style>
  <w:style w:type="paragraph" w:styleId="a4">
    <w:name w:val="header"/>
    <w:basedOn w:val="a"/>
    <w:link w:val="a5"/>
    <w:rsid w:val="00B124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B12400"/>
  </w:style>
  <w:style w:type="paragraph" w:customStyle="1" w:styleId="1f1">
    <w:name w:val="Гиперссылка1"/>
    <w:link w:val="1f2"/>
    <w:rsid w:val="00B12400"/>
    <w:pPr>
      <w:spacing w:after="200" w:line="276" w:lineRule="auto"/>
    </w:pPr>
    <w:rPr>
      <w:color w:val="0000FF"/>
      <w:sz w:val="22"/>
      <w:u w:val="single"/>
    </w:rPr>
  </w:style>
  <w:style w:type="character" w:customStyle="1" w:styleId="1f2">
    <w:name w:val="Гиперссылка1"/>
    <w:link w:val="1f1"/>
    <w:rsid w:val="00B12400"/>
    <w:rPr>
      <w:color w:val="0000FF"/>
      <w:sz w:val="22"/>
      <w:u w:val="single"/>
      <w:lang w:bidi="ar-SA"/>
    </w:rPr>
  </w:style>
  <w:style w:type="paragraph" w:customStyle="1" w:styleId="24">
    <w:name w:val="Гиперссылка2"/>
    <w:link w:val="25"/>
    <w:rsid w:val="00B12400"/>
    <w:pPr>
      <w:spacing w:after="200" w:line="276" w:lineRule="auto"/>
    </w:pPr>
    <w:rPr>
      <w:color w:val="0000FF"/>
      <w:sz w:val="22"/>
      <w:u w:val="single"/>
    </w:rPr>
  </w:style>
  <w:style w:type="character" w:customStyle="1" w:styleId="25">
    <w:name w:val="Гиперссылка2"/>
    <w:link w:val="24"/>
    <w:rsid w:val="00B12400"/>
    <w:rPr>
      <w:color w:val="0000FF"/>
      <w:sz w:val="22"/>
      <w:u w:val="single"/>
      <w:lang w:bidi="ar-SA"/>
    </w:rPr>
  </w:style>
  <w:style w:type="paragraph" w:styleId="9">
    <w:name w:val="toc 9"/>
    <w:next w:val="a"/>
    <w:link w:val="90"/>
    <w:rsid w:val="00B12400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12400"/>
    <w:rPr>
      <w:rFonts w:ascii="XO Thames" w:hAnsi="XO Thames"/>
      <w:sz w:val="28"/>
      <w:lang w:bidi="ar-SA"/>
    </w:rPr>
  </w:style>
  <w:style w:type="paragraph" w:customStyle="1" w:styleId="1f3">
    <w:name w:val="Обычный1"/>
    <w:link w:val="1f4"/>
    <w:rsid w:val="00B12400"/>
    <w:pPr>
      <w:spacing w:after="200" w:line="276" w:lineRule="auto"/>
    </w:pPr>
    <w:rPr>
      <w:rFonts w:ascii="Times New Roman" w:hAnsi="Times New Roman"/>
      <w:color w:val="000000"/>
      <w:sz w:val="22"/>
    </w:rPr>
  </w:style>
  <w:style w:type="character" w:customStyle="1" w:styleId="1f4">
    <w:name w:val="Обычный1"/>
    <w:link w:val="1f3"/>
    <w:rsid w:val="00B12400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f5">
    <w:name w:val="Обычный1"/>
    <w:link w:val="1f6"/>
    <w:rsid w:val="00B12400"/>
    <w:pPr>
      <w:spacing w:after="200" w:line="276" w:lineRule="auto"/>
    </w:pPr>
    <w:rPr>
      <w:rFonts w:ascii="Times New Roman" w:hAnsi="Times New Roman"/>
      <w:color w:val="000000"/>
      <w:sz w:val="22"/>
    </w:rPr>
  </w:style>
  <w:style w:type="character" w:customStyle="1" w:styleId="1f6">
    <w:name w:val="Обычный1"/>
    <w:link w:val="1f5"/>
    <w:rsid w:val="00B12400"/>
    <w:rPr>
      <w:rFonts w:ascii="Times New Roman" w:hAnsi="Times New Roman"/>
      <w:color w:val="000000"/>
      <w:sz w:val="22"/>
      <w:lang w:val="ru-RU" w:eastAsia="ru-RU" w:bidi="ar-SA"/>
    </w:rPr>
  </w:style>
  <w:style w:type="paragraph" w:styleId="8">
    <w:name w:val="toc 8"/>
    <w:next w:val="a"/>
    <w:link w:val="80"/>
    <w:rsid w:val="00B12400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12400"/>
    <w:rPr>
      <w:rFonts w:ascii="XO Thames" w:hAnsi="XO Thames"/>
      <w:sz w:val="28"/>
      <w:lang w:bidi="ar-SA"/>
    </w:rPr>
  </w:style>
  <w:style w:type="paragraph" w:styleId="51">
    <w:name w:val="toc 5"/>
    <w:next w:val="a"/>
    <w:link w:val="52"/>
    <w:rsid w:val="00B12400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12400"/>
    <w:rPr>
      <w:rFonts w:ascii="XO Thames" w:hAnsi="XO Thames"/>
      <w:sz w:val="28"/>
      <w:lang w:bidi="ar-SA"/>
    </w:rPr>
  </w:style>
  <w:style w:type="paragraph" w:customStyle="1" w:styleId="Postan">
    <w:name w:val="Postan"/>
    <w:basedOn w:val="a"/>
    <w:link w:val="Postan0"/>
    <w:rsid w:val="00B1240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12400"/>
    <w:rPr>
      <w:sz w:val="28"/>
    </w:rPr>
  </w:style>
  <w:style w:type="paragraph" w:customStyle="1" w:styleId="45">
    <w:name w:val="Гиперссылка4"/>
    <w:link w:val="46"/>
    <w:rsid w:val="00B12400"/>
    <w:pPr>
      <w:spacing w:after="200" w:line="276" w:lineRule="auto"/>
    </w:pPr>
    <w:rPr>
      <w:color w:val="0000FF"/>
      <w:sz w:val="22"/>
      <w:u w:val="single"/>
    </w:rPr>
  </w:style>
  <w:style w:type="character" w:customStyle="1" w:styleId="46">
    <w:name w:val="Гиперссылка4"/>
    <w:link w:val="45"/>
    <w:rsid w:val="00B12400"/>
    <w:rPr>
      <w:color w:val="0000FF"/>
      <w:sz w:val="22"/>
      <w:u w:val="single"/>
      <w:lang w:bidi="ar-SA"/>
    </w:rPr>
  </w:style>
  <w:style w:type="paragraph" w:styleId="a6">
    <w:name w:val="List Paragraph"/>
    <w:basedOn w:val="a"/>
    <w:link w:val="a7"/>
    <w:rsid w:val="00B1240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sid w:val="00B12400"/>
    <w:rPr>
      <w:rFonts w:ascii="Calibri" w:hAnsi="Calibri"/>
      <w:sz w:val="22"/>
    </w:rPr>
  </w:style>
  <w:style w:type="paragraph" w:styleId="a8">
    <w:name w:val="Subtitle"/>
    <w:next w:val="a"/>
    <w:link w:val="a9"/>
    <w:qFormat/>
    <w:rsid w:val="00B12400"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12400"/>
    <w:rPr>
      <w:rFonts w:ascii="XO Thames" w:hAnsi="XO Thames"/>
      <w:i/>
      <w:sz w:val="24"/>
      <w:lang w:bidi="ar-SA"/>
    </w:rPr>
  </w:style>
  <w:style w:type="paragraph" w:customStyle="1" w:styleId="26">
    <w:name w:val="Основной шрифт абзаца2"/>
    <w:link w:val="27"/>
    <w:rsid w:val="00B12400"/>
    <w:pPr>
      <w:spacing w:after="200" w:line="276" w:lineRule="auto"/>
    </w:pPr>
    <w:rPr>
      <w:color w:val="000000"/>
      <w:sz w:val="22"/>
    </w:rPr>
  </w:style>
  <w:style w:type="character" w:customStyle="1" w:styleId="27">
    <w:name w:val="Основной шрифт абзаца2"/>
    <w:link w:val="26"/>
    <w:rsid w:val="00B12400"/>
    <w:rPr>
      <w:color w:val="000000"/>
      <w:sz w:val="22"/>
      <w:lang w:val="ru-RU" w:eastAsia="ru-RU" w:bidi="ar-SA"/>
    </w:rPr>
  </w:style>
  <w:style w:type="paragraph" w:customStyle="1" w:styleId="1f7">
    <w:name w:val="Обычный1"/>
    <w:link w:val="1f8"/>
    <w:rsid w:val="00B12400"/>
    <w:rPr>
      <w:rFonts w:ascii="Times New Roman" w:hAnsi="Times New Roman"/>
      <w:color w:val="000000"/>
      <w:sz w:val="22"/>
    </w:rPr>
  </w:style>
  <w:style w:type="character" w:customStyle="1" w:styleId="1f8">
    <w:name w:val="Обычный1"/>
    <w:link w:val="1f7"/>
    <w:rsid w:val="00B12400"/>
    <w:rPr>
      <w:rFonts w:ascii="Times New Roman" w:hAnsi="Times New Roman"/>
      <w:color w:val="000000"/>
      <w:sz w:val="22"/>
      <w:lang w:val="ru-RU" w:eastAsia="ru-RU" w:bidi="ar-SA"/>
    </w:rPr>
  </w:style>
  <w:style w:type="paragraph" w:styleId="aa">
    <w:name w:val="Title"/>
    <w:next w:val="a"/>
    <w:link w:val="ab"/>
    <w:qFormat/>
    <w:rsid w:val="00B12400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B12400"/>
    <w:rPr>
      <w:rFonts w:ascii="XO Thames" w:hAnsi="XO Thames"/>
      <w:b/>
      <w:caps/>
      <w:sz w:val="40"/>
      <w:lang w:bidi="ar-SA"/>
    </w:rPr>
  </w:style>
  <w:style w:type="paragraph" w:styleId="ac">
    <w:name w:val="footer"/>
    <w:basedOn w:val="a"/>
    <w:link w:val="ad"/>
    <w:rsid w:val="00B124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B12400"/>
  </w:style>
  <w:style w:type="character" w:customStyle="1" w:styleId="40">
    <w:name w:val="Заголовок 4 Знак"/>
    <w:link w:val="4"/>
    <w:rsid w:val="00B12400"/>
    <w:rPr>
      <w:rFonts w:ascii="XO Thames" w:hAnsi="XO Thames"/>
      <w:b/>
      <w:sz w:val="24"/>
      <w:lang w:bidi="ar-SA"/>
    </w:rPr>
  </w:style>
  <w:style w:type="paragraph" w:customStyle="1" w:styleId="1f9">
    <w:name w:val="Обычный1"/>
    <w:link w:val="1fa"/>
    <w:rsid w:val="00B12400"/>
    <w:pPr>
      <w:spacing w:after="200" w:line="276" w:lineRule="auto"/>
    </w:pPr>
    <w:rPr>
      <w:rFonts w:ascii="Times New Roman" w:hAnsi="Times New Roman"/>
      <w:color w:val="000000"/>
      <w:sz w:val="22"/>
    </w:rPr>
  </w:style>
  <w:style w:type="character" w:customStyle="1" w:styleId="1fa">
    <w:name w:val="Обычный1"/>
    <w:link w:val="1f9"/>
    <w:rsid w:val="00B12400"/>
    <w:rPr>
      <w:rFonts w:ascii="Times New Roman" w:hAnsi="Times New Roman"/>
      <w:color w:val="000000"/>
      <w:sz w:val="22"/>
      <w:lang w:val="ru-RU" w:eastAsia="ru-RU" w:bidi="ar-SA"/>
    </w:rPr>
  </w:style>
  <w:style w:type="character" w:customStyle="1" w:styleId="20">
    <w:name w:val="Заголовок 2 Знак"/>
    <w:link w:val="2"/>
    <w:rsid w:val="00B12400"/>
    <w:rPr>
      <w:rFonts w:ascii="XO Thames" w:hAnsi="XO Thames"/>
      <w:b/>
      <w:sz w:val="28"/>
      <w:lang w:bidi="ar-SA"/>
    </w:rPr>
  </w:style>
  <w:style w:type="paragraph" w:customStyle="1" w:styleId="1fb">
    <w:name w:val="Обычный1"/>
    <w:link w:val="1fc"/>
    <w:rsid w:val="00B12400"/>
    <w:pPr>
      <w:spacing w:after="200" w:line="276" w:lineRule="auto"/>
    </w:pPr>
    <w:rPr>
      <w:rFonts w:ascii="Times New Roman" w:hAnsi="Times New Roman"/>
      <w:color w:val="000000"/>
      <w:sz w:val="22"/>
    </w:rPr>
  </w:style>
  <w:style w:type="character" w:customStyle="1" w:styleId="1fc">
    <w:name w:val="Обычный1"/>
    <w:link w:val="1fb"/>
    <w:rsid w:val="00B12400"/>
    <w:rPr>
      <w:rFonts w:ascii="Times New Roman" w:hAnsi="Times New Roman"/>
      <w:color w:val="000000"/>
      <w:sz w:val="22"/>
      <w:lang w:val="ru-RU" w:eastAsia="ru-RU" w:bidi="ar-SA"/>
    </w:rPr>
  </w:style>
  <w:style w:type="paragraph" w:styleId="ae">
    <w:name w:val="No Spacing"/>
    <w:link w:val="af"/>
    <w:uiPriority w:val="1"/>
    <w:qFormat/>
    <w:rsid w:val="0051504D"/>
    <w:rPr>
      <w:rFonts w:ascii="Times New Roman" w:hAnsi="Times New Roman"/>
      <w:color w:val="000000"/>
    </w:rPr>
  </w:style>
  <w:style w:type="character" w:customStyle="1" w:styleId="af">
    <w:name w:val="Без интервала Знак"/>
    <w:basedOn w:val="1"/>
    <w:link w:val="ae"/>
    <w:uiPriority w:val="1"/>
    <w:rsid w:val="0051504D"/>
    <w:rPr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C1D92-08F6-4959-984A-5A1A7475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3574</Words>
  <Characters>20377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2024-10-25T07:03:00Z</dcterms:created>
  <dcterms:modified xsi:type="dcterms:W3CDTF">2024-10-25T07:03:00Z</dcterms:modified>
</cp:coreProperties>
</file>